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Cs w:val="24"/>
        </w:rPr>
        <w:t>МУНИЦИПАЛЬНОЕ КАЗЕННОЕ ОБЩЕОБРАЗОВАТЕЛЬНОЕ УЧРЕЖДЕНИЕ «ИНСКАЯ СРЕДНЯЯ ОБЩЕОБРАЗОВАТЕЛЬНАЯ ШКОЛА ШЕЛАБОЛИХИНСКОГО РАЙОНА АЛТАЙСКОГО КРАЯ</w:t>
      </w:r>
    </w:p>
    <w:p>
      <w:pPr>
        <w:pStyle w:val="style0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</w:pPr>
      <w:r>
        <w:rPr>
          <w:szCs w:val="24"/>
        </w:rPr>
      </w:r>
    </w:p>
    <w:tbl>
      <w:tblPr>
        <w:jc w:val="left"/>
        <w:tblInd w:type="dxa" w:w="-334"/>
        <w:tblBorders/>
      </w:tblPr>
      <w:tblGrid>
        <w:gridCol w:w="4968"/>
        <w:gridCol w:w="4884"/>
      </w:tblGrid>
      <w:tr>
        <w:trPr>
          <w:cantSplit w:val="true"/>
        </w:trPr>
        <w:tc>
          <w:tcPr>
            <w:tcW w:type="dxa" w:w="4968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Cs w:val="24"/>
              </w:rPr>
              <w:t>«Согласовано»</w:t>
            </w:r>
          </w:p>
          <w:p>
            <w:pPr>
              <w:pStyle w:val="style0"/>
            </w:pPr>
            <w:r>
              <w:rPr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</w:pPr>
            <w:r>
              <w:rPr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jc w:val="center"/>
            </w:pPr>
            <w:r>
              <w:rPr>
                <w:szCs w:val="24"/>
              </w:rPr>
            </w:r>
          </w:p>
          <w:p>
            <w:pPr>
              <w:pStyle w:val="style0"/>
            </w:pPr>
            <w:r>
              <w:rPr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</w:pPr>
            <w:r>
              <w:rPr>
                <w:szCs w:val="24"/>
              </w:rPr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szCs w:val="24"/>
              </w:rPr>
              <w:t>«Утверждаю»</w:t>
            </w:r>
          </w:p>
          <w:p>
            <w:pPr>
              <w:pStyle w:val="style0"/>
            </w:pPr>
            <w:r>
              <w:rPr>
                <w:szCs w:val="24"/>
              </w:rPr>
              <w:t>Директор МКОУ «Инская СОШ»</w:t>
            </w:r>
          </w:p>
          <w:p>
            <w:pPr>
              <w:pStyle w:val="style0"/>
            </w:pPr>
            <w:r>
              <w:rPr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jc w:val="center"/>
            </w:pPr>
            <w:r>
              <w:rPr>
                <w:szCs w:val="24"/>
              </w:rPr>
            </w:r>
          </w:p>
          <w:p>
            <w:pPr>
              <w:pStyle w:val="style0"/>
            </w:pPr>
            <w:r>
              <w:rPr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</w:pPr>
            <w:r>
              <w:rPr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</w:pPr>
            <w:r>
              <w:rPr>
                <w:szCs w:val="24"/>
              </w:rPr>
            </w:r>
          </w:p>
        </w:tc>
      </w:tr>
    </w:tbl>
    <w:p>
      <w:pPr>
        <w:pStyle w:val="style0"/>
      </w:pPr>
      <w:r>
        <w:rPr>
          <w:szCs w:val="24"/>
        </w:rPr>
      </w:r>
    </w:p>
    <w:p>
      <w:pPr>
        <w:pStyle w:val="style0"/>
      </w:pPr>
      <w:r>
        <w:rPr>
          <w:szCs w:val="24"/>
        </w:rPr>
      </w:r>
    </w:p>
    <w:p>
      <w:pPr>
        <w:pStyle w:val="style0"/>
      </w:pPr>
      <w:r>
        <w:rPr>
          <w:szCs w:val="24"/>
        </w:rPr>
      </w:r>
    </w:p>
    <w:p>
      <w:pPr>
        <w:pStyle w:val="style0"/>
      </w:pPr>
      <w:r>
        <w:rPr>
          <w:szCs w:val="24"/>
        </w:rPr>
      </w:r>
    </w:p>
    <w:p>
      <w:pPr>
        <w:pStyle w:val="style0"/>
        <w:jc w:val="center"/>
      </w:pPr>
      <w:r>
        <w:rPr>
          <w:b/>
          <w:szCs w:val="24"/>
        </w:rPr>
        <w:t>РАБОЧАЯ ПРОГРАММА ПЕДАГОГА</w:t>
      </w:r>
    </w:p>
    <w:p>
      <w:pPr>
        <w:pStyle w:val="style0"/>
        <w:jc w:val="center"/>
      </w:pPr>
      <w:r>
        <w:rPr>
          <w:szCs w:val="24"/>
        </w:rPr>
        <w:t>_____Польща Юлии Александровны, 2 категория</w:t>
      </w:r>
    </w:p>
    <w:p>
      <w:pPr>
        <w:pStyle w:val="style0"/>
        <w:jc w:val="center"/>
      </w:pPr>
      <w:r>
        <w:rPr>
          <w:szCs w:val="24"/>
        </w:rPr>
        <w:t>Ф.И.О., категория</w:t>
      </w:r>
    </w:p>
    <w:p>
      <w:pPr>
        <w:pStyle w:val="style0"/>
        <w:jc w:val="center"/>
      </w:pPr>
      <w:r>
        <w:rPr>
          <w:szCs w:val="24"/>
        </w:rPr>
        <w:t>по ___________</w:t>
      </w:r>
      <w:r>
        <w:rPr>
          <w:b/>
          <w:bCs/>
          <w:szCs w:val="24"/>
        </w:rPr>
        <w:t>физике  9  класс___</w:t>
      </w:r>
      <w:r>
        <w:rPr>
          <w:szCs w:val="24"/>
        </w:rPr>
        <w:t>_______</w:t>
      </w:r>
    </w:p>
    <w:p>
      <w:pPr>
        <w:pStyle w:val="style0"/>
        <w:jc w:val="center"/>
      </w:pPr>
      <w:r>
        <w:rPr>
          <w:szCs w:val="24"/>
        </w:rPr>
        <w:t>предмет, класс и т.д.</w:t>
      </w:r>
    </w:p>
    <w:p>
      <w:pPr>
        <w:pStyle w:val="style0"/>
      </w:pPr>
      <w:r>
        <w:rPr>
          <w:szCs w:val="24"/>
        </w:rPr>
      </w:r>
    </w:p>
    <w:p>
      <w:pPr>
        <w:pStyle w:val="style0"/>
      </w:pPr>
      <w:r>
        <w:rPr>
          <w:szCs w:val="24"/>
        </w:rPr>
      </w:r>
    </w:p>
    <w:p>
      <w:pPr>
        <w:pStyle w:val="style0"/>
      </w:pPr>
      <w:r>
        <w:rPr>
          <w:szCs w:val="24"/>
        </w:rPr>
      </w:r>
    </w:p>
    <w:p>
      <w:pPr>
        <w:pStyle w:val="style0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  <w:t>2015 — 2016  учебный год</w:t>
      </w:r>
    </w:p>
    <w:p>
      <w:pPr>
        <w:pStyle w:val="style0"/>
        <w:widowControl/>
        <w:spacing w:after="0" w:before="0" w:line="200" w:lineRule="atLeast"/>
        <w:jc w:val="center"/>
      </w:pPr>
      <w:r>
        <w:rPr>
          <w:b/>
          <w:szCs w:val="24"/>
        </w:rPr>
      </w:r>
    </w:p>
    <w:p>
      <w:pPr>
        <w:pStyle w:val="style0"/>
        <w:widowControl/>
        <w:spacing w:after="0" w:before="0" w:line="200" w:lineRule="atLeast"/>
        <w:jc w:val="center"/>
      </w:pPr>
      <w:r>
        <w:rPr>
          <w:b/>
          <w:szCs w:val="24"/>
        </w:rPr>
        <w:t>Содержание рабочей программы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1241"/>
        <w:gridCol w:w="6521"/>
        <w:gridCol w:w="1809"/>
      </w:tblGrid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3-5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Учебно-тематический план.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Содержание учебного предмета.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Требования к уровню подготовки учащихся.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6-7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Критерии и нормы оценивания учебного предмета.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7-9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Формы, методы. Средства работы с детьми, испытывающими трудности в освоении основных образовательных программ.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9-10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Учебно-методическое и материально-техническое обеспечение.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12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type="dxa" w:w="65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Times New Roman"/>
                <w:sz w:val="24"/>
                <w:szCs w:val="24"/>
              </w:rPr>
              <w:t>Календарно-тематическое планирование.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  <w:sz w:val="24"/>
                <w:szCs w:val="24"/>
              </w:rPr>
              <w:t>11-13</w:t>
            </w:r>
          </w:p>
        </w:tc>
      </w:tr>
    </w:tbl>
    <w:p>
      <w:pPr>
        <w:pStyle w:val="style0"/>
        <w:widowControl/>
        <w:spacing w:after="0" w:before="0" w:line="200" w:lineRule="atLeast"/>
        <w:jc w:val="center"/>
      </w:pPr>
      <w:r>
        <w:rPr>
          <w:szCs w:val="24"/>
        </w:rPr>
      </w:r>
    </w:p>
    <w:p>
      <w:pPr>
        <w:pStyle w:val="style0"/>
        <w:widowControl/>
        <w:spacing w:after="0" w:before="0" w:line="200" w:lineRule="atLeast"/>
        <w:jc w:val="center"/>
      </w:pPr>
      <w:r>
        <w:rPr>
          <w:color w:val="00000A"/>
          <w:szCs w:val="24"/>
          <w:lang w:bidi="hi-IN" w:eastAsia="zh-CN"/>
        </w:rPr>
      </w:r>
    </w:p>
    <w:p>
      <w:pPr>
        <w:pStyle w:val="style0"/>
        <w:widowControl/>
        <w:spacing w:after="0" w:before="0" w:line="200" w:lineRule="atLeast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szCs w:val="24"/>
        </w:rPr>
      </w:r>
    </w:p>
    <w:p>
      <w:pPr>
        <w:pStyle w:val="style0"/>
        <w:jc w:val="center"/>
      </w:pPr>
      <w:r>
        <w:rPr>
          <w:b/>
          <w:szCs w:val="24"/>
        </w:rPr>
      </w:r>
    </w:p>
    <w:p>
      <w:pPr>
        <w:pStyle w:val="style0"/>
        <w:spacing w:line="100" w:lineRule="atLeast"/>
        <w:jc w:val="center"/>
      </w:pPr>
      <w:r>
        <w:rPr>
          <w:b/>
          <w:szCs w:val="24"/>
        </w:rPr>
        <w:t>1.Пояснительная записка</w:t>
      </w:r>
    </w:p>
    <w:p>
      <w:pPr>
        <w:pStyle w:val="style0"/>
        <w:spacing w:line="100" w:lineRule="atLeast"/>
        <w:ind w:firstLine="567" w:left="0" w:right="0"/>
        <w:jc w:val="both"/>
      </w:pPr>
      <w:r>
        <w:rPr>
          <w:b/>
          <w:szCs w:val="24"/>
        </w:rPr>
        <w:tab/>
        <w:t>Статус документа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Рабочая программа по физике составлена на основе следующих документов:</w:t>
      </w:r>
    </w:p>
    <w:p>
      <w:pPr>
        <w:pStyle w:val="style0"/>
        <w:spacing w:line="100" w:lineRule="atLeast"/>
        <w:jc w:val="both"/>
      </w:pPr>
      <w:r>
        <w:rPr>
          <w:szCs w:val="24"/>
        </w:rPr>
        <w:t xml:space="preserve">Физика. Программы общеобразовательных учреждений. 7-9 кл. 2 изд. М.: Просвещение, 2008. Авторы программы Н.К. Мартынова, Н.Н.Иванова.  </w:t>
      </w:r>
    </w:p>
    <w:p>
      <w:pPr>
        <w:pStyle w:val="style0"/>
        <w:spacing w:after="120" w:before="0" w:line="100" w:lineRule="atLeast"/>
        <w:ind w:hanging="914" w:left="0" w:right="0"/>
        <w:jc w:val="both"/>
      </w:pPr>
      <w:r>
        <w:rPr>
          <w:szCs w:val="24"/>
        </w:rPr>
        <w:tab/>
        <w:tab/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>
      <w:pPr>
        <w:pStyle w:val="style0"/>
        <w:spacing w:line="100" w:lineRule="atLeast"/>
        <w:jc w:val="both"/>
      </w:pPr>
      <w:r>
        <w:rPr>
          <w:szCs w:val="24"/>
        </w:rPr>
        <w:t xml:space="preserve">          </w:t>
      </w:r>
      <w:r>
        <w:rPr>
          <w:szCs w:val="24"/>
        </w:rPr>
        <w:t>Программа предполагает использование учебника физики для 9 классов С.В.Громова и Н.А.Родиной.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szCs w:val="24"/>
        </w:rPr>
        <w:t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>
      <w:pPr>
        <w:pStyle w:val="style0"/>
        <w:spacing w:line="100" w:lineRule="atLeast"/>
        <w:ind w:firstLine="567" w:left="0" w:right="0"/>
        <w:jc w:val="both"/>
      </w:pPr>
      <w:r>
        <w:rPr>
          <w:szCs w:val="24"/>
        </w:rPr>
        <w:t xml:space="preserve"> </w:t>
      </w:r>
      <w:r>
        <w:rPr>
          <w:b/>
          <w:szCs w:val="24"/>
        </w:rPr>
        <w:t>Общая характеристика учебного предмета</w:t>
      </w:r>
    </w:p>
    <w:p>
      <w:pPr>
        <w:pStyle w:val="style0"/>
        <w:spacing w:line="100" w:lineRule="atLeast"/>
        <w:ind w:firstLine="567" w:left="0" w:right="0"/>
        <w:jc w:val="both"/>
      </w:pPr>
      <w:r>
        <w:rPr>
          <w:szCs w:val="24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>
        <w:rPr>
          <w:b/>
          <w:i/>
          <w:szCs w:val="24"/>
        </w:rPr>
        <w:t>научным методом познания</w:t>
      </w:r>
      <w:r>
        <w:rPr>
          <w:i/>
          <w:szCs w:val="24"/>
        </w:rPr>
        <w:t>,</w:t>
      </w:r>
      <w:r>
        <w:rPr>
          <w:szCs w:val="24"/>
        </w:rPr>
        <w:t xml:space="preserve"> позволяющим получать объективные знания об окружающем мире.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szCs w:val="24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Цели изучения физики</w:t>
      </w:r>
    </w:p>
    <w:p>
      <w:pPr>
        <w:pStyle w:val="style0"/>
        <w:spacing w:after="0" w:before="0" w:line="100" w:lineRule="atLeast"/>
        <w:jc w:val="both"/>
      </w:pPr>
      <w:r>
        <w:rPr>
          <w:b/>
          <w:szCs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>
      <w:pPr>
        <w:pStyle w:val="style0"/>
        <w:spacing w:after="0" w:before="0" w:line="100" w:lineRule="atLeast"/>
        <w:ind w:hanging="0" w:left="306" w:right="0"/>
        <w:jc w:val="both"/>
      </w:pPr>
      <w:r>
        <w:rPr>
          <w:b/>
          <w:szCs w:val="24"/>
        </w:rPr>
        <w:tab/>
        <w:t>освоение знаний</w:t>
      </w:r>
      <w:r>
        <w:rPr>
          <w:b/>
          <w:i/>
          <w:szCs w:val="24"/>
        </w:rPr>
        <w:t xml:space="preserve"> </w:t>
      </w:r>
      <w:r>
        <w:rPr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>
      <w:pPr>
        <w:pStyle w:val="style0"/>
        <w:spacing w:after="0" w:before="0" w:line="100" w:lineRule="atLeast"/>
        <w:ind w:hanging="0" w:left="306" w:right="0"/>
        <w:jc w:val="both"/>
      </w:pPr>
      <w:r>
        <w:rPr>
          <w:b/>
          <w:szCs w:val="24"/>
        </w:rPr>
        <w:tab/>
        <w:t xml:space="preserve">овладение умениями </w:t>
      </w:r>
      <w:r>
        <w:rPr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>
      <w:pPr>
        <w:pStyle w:val="style0"/>
        <w:spacing w:after="0" w:before="0" w:line="100" w:lineRule="atLeast"/>
        <w:ind w:hanging="0" w:left="306" w:right="0"/>
        <w:jc w:val="both"/>
      </w:pPr>
      <w:r>
        <w:rPr>
          <w:b/>
          <w:szCs w:val="24"/>
        </w:rPr>
        <w:tab/>
        <w:t xml:space="preserve"> развитие </w:t>
      </w:r>
      <w:r>
        <w:rPr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>
      <w:pPr>
        <w:pStyle w:val="style0"/>
        <w:spacing w:after="0" w:before="0" w:line="100" w:lineRule="atLeast"/>
        <w:ind w:hanging="0" w:left="306" w:right="0"/>
        <w:jc w:val="both"/>
      </w:pPr>
      <w:r>
        <w:rPr>
          <w:b/>
          <w:i/>
          <w:szCs w:val="24"/>
        </w:rPr>
        <w:tab/>
        <w:t xml:space="preserve"> </w:t>
      </w:r>
      <w:r>
        <w:rPr>
          <w:b/>
          <w:szCs w:val="24"/>
        </w:rPr>
        <w:t>воспитание</w:t>
      </w:r>
      <w:r>
        <w:rPr>
          <w:b/>
          <w:i/>
          <w:szCs w:val="24"/>
        </w:rPr>
        <w:t xml:space="preserve"> </w:t>
      </w:r>
      <w:r>
        <w:rPr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>
      <w:pPr>
        <w:pStyle w:val="style0"/>
        <w:spacing w:after="0" w:before="0" w:line="100" w:lineRule="atLeast"/>
        <w:ind w:hanging="0" w:left="306" w:right="0"/>
        <w:jc w:val="both"/>
      </w:pPr>
      <w:r>
        <w:rPr>
          <w:b/>
          <w:szCs w:val="24"/>
        </w:rPr>
        <w:tab/>
        <w:t>применение</w:t>
      </w:r>
      <w:r>
        <w:rPr>
          <w:b/>
          <w:i/>
          <w:szCs w:val="24"/>
        </w:rPr>
        <w:t xml:space="preserve"> полученных знаний и</w:t>
      </w:r>
      <w:r>
        <w:rPr>
          <w:i/>
          <w:szCs w:val="24"/>
        </w:rPr>
        <w:t xml:space="preserve"> </w:t>
      </w:r>
      <w:r>
        <w:rPr>
          <w:b/>
          <w:i/>
          <w:szCs w:val="24"/>
        </w:rPr>
        <w:t>умений</w:t>
      </w:r>
      <w:r>
        <w:rPr>
          <w:b/>
          <w:szCs w:val="24"/>
        </w:rPr>
        <w:t xml:space="preserve"> </w:t>
      </w:r>
      <w:r>
        <w:rPr>
          <w:szCs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>
      <w:pPr>
        <w:pStyle w:val="style0"/>
        <w:spacing w:after="0" w:before="0" w:line="100" w:lineRule="atLeast"/>
        <w:jc w:val="both"/>
      </w:pPr>
      <w:r>
        <w:rPr>
          <w:b/>
          <w:szCs w:val="24"/>
        </w:rPr>
        <w:tab/>
        <w:t>Общеучебные умения, навыки и способы деятельности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Познавательная</w:t>
      </w:r>
      <w:r>
        <w:rPr>
          <w:i/>
          <w:szCs w:val="24"/>
        </w:rPr>
        <w:t xml:space="preserve"> </w:t>
      </w:r>
      <w:r>
        <w:rPr>
          <w:szCs w:val="24"/>
        </w:rPr>
        <w:t>деятельность</w:t>
      </w:r>
      <w:r>
        <w:rPr>
          <w:i/>
          <w:szCs w:val="24"/>
        </w:rPr>
        <w:t>: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формирование умений различать факты, гипотезы, причины, следствия, доказательства, законы, теории;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овладение адекватными способами решения теоретических и экспериментальных задач;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приобретение опыта выдвижения гипотез для объяснения известных фактов и экспериментальной проверки выдвигаемых гипотез.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Информационно</w:t>
      </w:r>
      <w:r>
        <w:rPr>
          <w:i/>
          <w:szCs w:val="24"/>
        </w:rPr>
        <w:t>-</w:t>
      </w:r>
      <w:r>
        <w:rPr>
          <w:szCs w:val="24"/>
        </w:rPr>
        <w:t>коммуникативная</w:t>
      </w:r>
      <w:r>
        <w:rPr>
          <w:i/>
          <w:szCs w:val="24"/>
        </w:rPr>
        <w:t xml:space="preserve"> </w:t>
      </w:r>
      <w:r>
        <w:rPr>
          <w:szCs w:val="24"/>
        </w:rPr>
        <w:t>деятельность</w:t>
      </w:r>
      <w:r>
        <w:rPr>
          <w:i/>
          <w:szCs w:val="24"/>
        </w:rPr>
        <w:t>: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использование для решения познавательных и коммуникативных задач различных источников информации.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Рефлексивная деятельность: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владение навыками контроля и оценки своей деятельности, умением предвидеть возможные результаты своих действий: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организация учебной деятельности: постановка цели, планирование, определение оптимального соотношения цели и средств.</w:t>
      </w:r>
    </w:p>
    <w:p>
      <w:pPr>
        <w:pStyle w:val="style0"/>
        <w:spacing w:after="0" w:before="0" w:line="100" w:lineRule="atLeast"/>
        <w:jc w:val="both"/>
      </w:pPr>
      <w:r>
        <w:rPr>
          <w:b/>
          <w:szCs w:val="24"/>
        </w:rPr>
        <w:tab/>
        <w:t>Результаты обучения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 xml:space="preserve"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</w:t>
        <w:tab/>
        <w:t>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Рубрика «Уметь» включает требования, основанных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  <w:tab/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>
      <w:pPr>
        <w:pStyle w:val="style0"/>
        <w:spacing w:after="0" w:before="0" w:line="100" w:lineRule="atLeast"/>
        <w:jc w:val="both"/>
      </w:pPr>
      <w:r>
        <w:rPr>
          <w:szCs w:val="24"/>
        </w:rPr>
      </w:r>
    </w:p>
    <w:p>
      <w:pPr>
        <w:pStyle w:val="style0"/>
        <w:spacing w:line="100" w:lineRule="atLeast"/>
        <w:jc w:val="center"/>
      </w:pPr>
      <w:r>
        <w:rPr>
          <w:b/>
          <w:szCs w:val="24"/>
        </w:rPr>
        <w:t>2.Учебно-тематический план</w:t>
      </w:r>
      <w:r>
        <w:rPr>
          <w:szCs w:val="24"/>
        </w:rPr>
        <w:t xml:space="preserve"> </w:t>
      </w:r>
      <w:r>
        <w:rPr>
          <w:b/>
          <w:szCs w:val="24"/>
        </w:rPr>
        <w:t>(2 часа в неделю)</w:t>
      </w:r>
    </w:p>
    <w:p>
      <w:pPr>
        <w:pStyle w:val="style0"/>
        <w:spacing w:line="100" w:lineRule="atLeast"/>
        <w:jc w:val="both"/>
      </w:pPr>
      <w:r>
        <w:rPr>
          <w:szCs w:val="24"/>
        </w:rPr>
      </w:r>
    </w:p>
    <w:tbl>
      <w:tblPr>
        <w:jc w:val="left"/>
        <w:tblInd w:type="dxa" w:w="-13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237"/>
        <w:gridCol w:w="6772"/>
        <w:gridCol w:w="1629"/>
      </w:tblGrid>
      <w:tr>
        <w:trPr>
          <w:cantSplit w:val="true"/>
        </w:trPr>
        <w:tc>
          <w:tcPr>
            <w:tcW w:type="dxa" w:w="123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type="dxa" w:w="677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bCs/>
                <w:szCs w:val="24"/>
              </w:rPr>
              <w:t>Содержание программного материала</w:t>
            </w:r>
          </w:p>
        </w:tc>
        <w:tc>
          <w:tcPr>
            <w:tcW w:type="dxa" w:w="16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bCs/>
                <w:szCs w:val="24"/>
              </w:rPr>
              <w:t>Количество</w:t>
            </w:r>
          </w:p>
        </w:tc>
      </w:tr>
      <w:tr>
        <w:trPr>
          <w:cantSplit w:val="true"/>
        </w:trPr>
        <w:tc>
          <w:tcPr>
            <w:tcW w:type="dxa" w:w="123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</w:t>
            </w:r>
          </w:p>
        </w:tc>
        <w:tc>
          <w:tcPr>
            <w:tcW w:type="dxa" w:w="67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Электрические явления </w:t>
            </w:r>
          </w:p>
        </w:tc>
        <w:tc>
          <w:tcPr>
            <w:tcW w:type="dxa" w:w="16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25ч</w:t>
            </w:r>
          </w:p>
        </w:tc>
      </w:tr>
      <w:tr>
        <w:trPr>
          <w:cantSplit w:val="true"/>
        </w:trPr>
        <w:tc>
          <w:tcPr>
            <w:tcW w:type="dxa" w:w="123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</w:t>
            </w:r>
          </w:p>
        </w:tc>
        <w:tc>
          <w:tcPr>
            <w:tcW w:type="dxa" w:w="67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Электромагнитные явления</w:t>
            </w:r>
          </w:p>
        </w:tc>
        <w:tc>
          <w:tcPr>
            <w:tcW w:type="dxa" w:w="16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bookmarkStart w:id="0" w:name="_GoBack"/>
            <w:bookmarkEnd w:id="0"/>
            <w:r>
              <w:rPr>
                <w:szCs w:val="24"/>
              </w:rPr>
              <w:t>13ч</w:t>
            </w:r>
          </w:p>
        </w:tc>
      </w:tr>
      <w:tr>
        <w:trPr>
          <w:cantSplit w:val="true"/>
        </w:trPr>
        <w:tc>
          <w:tcPr>
            <w:tcW w:type="dxa" w:w="123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</w:t>
            </w:r>
          </w:p>
        </w:tc>
        <w:tc>
          <w:tcPr>
            <w:tcW w:type="dxa" w:w="67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Оптические явления</w:t>
            </w:r>
          </w:p>
        </w:tc>
        <w:tc>
          <w:tcPr>
            <w:tcW w:type="dxa" w:w="16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16ч</w:t>
            </w:r>
          </w:p>
        </w:tc>
      </w:tr>
      <w:tr>
        <w:trPr>
          <w:cantSplit w:val="true"/>
        </w:trPr>
        <w:tc>
          <w:tcPr>
            <w:tcW w:type="dxa" w:w="123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</w:t>
            </w:r>
          </w:p>
        </w:tc>
        <w:tc>
          <w:tcPr>
            <w:tcW w:type="dxa" w:w="67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Гравитационные явления</w:t>
            </w:r>
          </w:p>
        </w:tc>
        <w:tc>
          <w:tcPr>
            <w:tcW w:type="dxa" w:w="16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14ч</w:t>
            </w:r>
          </w:p>
        </w:tc>
      </w:tr>
      <w:tr>
        <w:trPr>
          <w:cantSplit w:val="true"/>
        </w:trPr>
        <w:tc>
          <w:tcPr>
            <w:tcW w:type="dxa" w:w="123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  <w:tc>
          <w:tcPr>
            <w:tcW w:type="dxa" w:w="67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bCs/>
                <w:szCs w:val="24"/>
              </w:rPr>
              <w:t>Итого</w:t>
            </w:r>
          </w:p>
        </w:tc>
        <w:tc>
          <w:tcPr>
            <w:tcW w:type="dxa" w:w="16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bCs/>
                <w:szCs w:val="24"/>
              </w:rPr>
              <w:t>68</w:t>
            </w:r>
          </w:p>
        </w:tc>
      </w:tr>
    </w:tbl>
    <w:p>
      <w:pPr>
        <w:pStyle w:val="style0"/>
        <w:spacing w:line="100" w:lineRule="atLeast"/>
        <w:ind w:hanging="328" w:left="329" w:right="0"/>
        <w:jc w:val="both"/>
      </w:pPr>
      <w:r>
        <w:rPr>
          <w:b/>
          <w:szCs w:val="24"/>
        </w:rPr>
      </w:r>
    </w:p>
    <w:p>
      <w:pPr>
        <w:pStyle w:val="style0"/>
        <w:spacing w:line="100" w:lineRule="atLeast"/>
        <w:ind w:hanging="328" w:left="329" w:right="0"/>
        <w:jc w:val="center"/>
      </w:pPr>
      <w:r>
        <w:rPr>
          <w:b/>
          <w:szCs w:val="24"/>
        </w:rPr>
        <w:t>3. Содержание учебного предмета</w:t>
      </w:r>
    </w:p>
    <w:p>
      <w:pPr>
        <w:pStyle w:val="style0"/>
        <w:spacing w:line="100" w:lineRule="atLeast"/>
        <w:jc w:val="both"/>
      </w:pPr>
      <w:r>
        <w:rPr>
          <w:b/>
          <w:i/>
          <w:szCs w:val="24"/>
        </w:rPr>
        <w:tab/>
      </w:r>
      <w:r>
        <w:rPr>
          <w:b/>
          <w:szCs w:val="24"/>
        </w:rPr>
        <w:t xml:space="preserve">Электрические  явления 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szCs w:val="24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>
        <w:rPr>
          <w:i/>
          <w:szCs w:val="24"/>
        </w:rPr>
        <w:t xml:space="preserve">. 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szCs w:val="24"/>
        </w:rPr>
        <w:t>Электрическое поле.</w:t>
      </w:r>
      <w:r>
        <w:rPr>
          <w:i/>
          <w:szCs w:val="24"/>
        </w:rPr>
        <w:t xml:space="preserve"> </w:t>
      </w:r>
      <w:r>
        <w:rPr>
          <w:szCs w:val="24"/>
        </w:rPr>
        <w:t>Действие электрического поля на электрические заряды</w:t>
      </w:r>
      <w:r>
        <w:rPr>
          <w:i/>
          <w:szCs w:val="24"/>
        </w:rPr>
        <w:t xml:space="preserve">. </w:t>
      </w:r>
      <w:r>
        <w:rPr>
          <w:szCs w:val="24"/>
        </w:rPr>
        <w:t>Проводники и диэлектрики.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szCs w:val="24"/>
        </w:rPr>
        <w:t>Постоянный электрический ток. Источники постоянного тока. Действия электрического тока.</w:t>
      </w:r>
      <w:r>
        <w:rPr>
          <w:color w:val="FF0000"/>
          <w:szCs w:val="24"/>
        </w:rPr>
        <w:t xml:space="preserve"> </w:t>
      </w:r>
      <w:r>
        <w:rPr>
          <w:color w:val="008000"/>
          <w:szCs w:val="24"/>
        </w:rPr>
        <w:t xml:space="preserve"> </w:t>
      </w:r>
      <w:r>
        <w:rPr>
          <w:szCs w:val="24"/>
        </w:rPr>
        <w:t>Сила тока. Напряжение. Электрическое сопротивление</w:t>
      </w:r>
      <w:r>
        <w:rPr>
          <w:i/>
          <w:szCs w:val="24"/>
        </w:rPr>
        <w:t xml:space="preserve">. </w:t>
      </w:r>
      <w:r>
        <w:rPr>
          <w:szCs w:val="24"/>
        </w:rPr>
        <w:t>Электрическая цепь.</w:t>
      </w:r>
      <w:r>
        <w:rPr>
          <w:i/>
          <w:szCs w:val="24"/>
        </w:rPr>
        <w:t xml:space="preserve"> </w:t>
      </w:r>
      <w:r>
        <w:rPr>
          <w:szCs w:val="24"/>
        </w:rPr>
        <w:t>Закон Ома для участка электрической цепи. Последовательное и параллельное соединения проводников.</w:t>
      </w:r>
      <w:r>
        <w:rPr>
          <w:i/>
          <w:szCs w:val="24"/>
        </w:rPr>
        <w:t xml:space="preserve"> </w:t>
      </w:r>
      <w:r>
        <w:rPr>
          <w:szCs w:val="24"/>
        </w:rPr>
        <w:t xml:space="preserve">Работа и мощность электрического тока. Закон Джоуля-Ленца. 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szCs w:val="24"/>
        </w:rPr>
        <w:t>Опыт Эрстеда. Магнитное поле тока.</w:t>
      </w:r>
      <w:r>
        <w:rPr>
          <w:color w:val="FF0000"/>
          <w:szCs w:val="24"/>
        </w:rPr>
        <w:t xml:space="preserve"> </w:t>
      </w:r>
      <w:r>
        <w:rPr>
          <w:szCs w:val="24"/>
        </w:rPr>
        <w:t>Взаимодействие постоянных магнитов. Магнитное поле Земли</w:t>
      </w:r>
      <w:r>
        <w:rPr>
          <w:i/>
          <w:szCs w:val="24"/>
        </w:rPr>
        <w:t>.</w:t>
      </w:r>
      <w:r>
        <w:rPr>
          <w:szCs w:val="24"/>
        </w:rPr>
        <w:t xml:space="preserve"> Электромагнит. </w:t>
      </w:r>
      <w:r>
        <w:rPr>
          <w:i/>
          <w:szCs w:val="24"/>
        </w:rPr>
        <w:t xml:space="preserve"> </w:t>
      </w:r>
      <w:r>
        <w:rPr>
          <w:szCs w:val="24"/>
        </w:rPr>
        <w:t xml:space="preserve">Действие магнитного поля на проводник с током. </w:t>
      </w:r>
      <w:r>
        <w:rPr>
          <w:b/>
          <w:szCs w:val="24"/>
        </w:rPr>
        <w:t xml:space="preserve"> </w:t>
      </w:r>
      <w:r>
        <w:rPr>
          <w:szCs w:val="24"/>
        </w:rPr>
        <w:t>Сила Ампера</w:t>
      </w:r>
      <w:r>
        <w:rPr>
          <w:i/>
          <w:szCs w:val="24"/>
        </w:rPr>
        <w:t xml:space="preserve">. </w:t>
      </w:r>
      <w:r>
        <w:rPr>
          <w:szCs w:val="24"/>
        </w:rPr>
        <w:t xml:space="preserve">Электродвигатель. 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b/>
          <w:szCs w:val="24"/>
        </w:rPr>
        <w:t>Демонстрации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Электризация тел.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Два рода электрических зарядов.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Устройство и действие электроскопа.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Проводники и изоляторы.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Электризация через влияние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Перенос электрического заряда с одного тела на другое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 xml:space="preserve">Закон сохранения электрического заряда. 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Источники постоянного тока.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Составление электрической цепи.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Измерение силы тока амперметром.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Наблюдение постоянства силы тока на разных участках неразветвленной электрической цепи.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Измерение силы тока в разветвленной электрической цепи.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 xml:space="preserve">Измерение напряжения вольтметром. 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Реостат и магазин сопротивлений.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Измерение напряжений в последовательной электрической цепи.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Зависимость силы тока от напряжения на участке электрической цепи.</w:t>
      </w:r>
    </w:p>
    <w:p>
      <w:pPr>
        <w:pStyle w:val="style0"/>
        <w:spacing w:line="100" w:lineRule="atLeast"/>
        <w:jc w:val="both"/>
      </w:pPr>
      <w:r>
        <w:rPr>
          <w:szCs w:val="24"/>
        </w:rPr>
        <w:t>.</w:t>
        <w:tab/>
        <w:t>Магнитное поле тока.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Действие магнитного поля на проводник с током.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Устройство электродвигателя.</w:t>
      </w:r>
    </w:p>
    <w:p>
      <w:pPr>
        <w:pStyle w:val="style0"/>
        <w:spacing w:line="100" w:lineRule="atLeast"/>
        <w:jc w:val="both"/>
      </w:pPr>
      <w:r>
        <w:rPr>
          <w:b/>
          <w:i/>
          <w:szCs w:val="24"/>
        </w:rPr>
        <w:t xml:space="preserve">            </w:t>
      </w:r>
      <w:r>
        <w:rPr>
          <w:b/>
          <w:szCs w:val="24"/>
        </w:rPr>
        <w:t>Лабораторные работы и опыты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Сборка электрической цепи и измерение силы тока в ее различных участках.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Измерение напряжения на различных участках.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Регулирование силы тока реостатом и измерение сопротивления проводника при помощи амперметра и вольтметра.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Изучение электромагнита.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Наблюдение действия магнитного поля на ток.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Изучение модели электродвигателя.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b/>
          <w:szCs w:val="24"/>
        </w:rPr>
        <w:t xml:space="preserve">Электромагнитные явления 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szCs w:val="24"/>
        </w:rPr>
        <w:t>Постоянные магниты. Магнитное поле Земли. Магнитное поле тока.</w:t>
      </w:r>
      <w:r>
        <w:rPr>
          <w:color w:val="FF0000"/>
          <w:szCs w:val="24"/>
        </w:rPr>
        <w:t xml:space="preserve"> </w:t>
      </w:r>
      <w:r>
        <w:rPr>
          <w:szCs w:val="24"/>
        </w:rPr>
        <w:t>Взаимодействие постоянных магнитов</w:t>
      </w:r>
      <w:r>
        <w:rPr>
          <w:i/>
          <w:szCs w:val="24"/>
        </w:rPr>
        <w:t xml:space="preserve">. </w:t>
      </w:r>
      <w:r>
        <w:rPr>
          <w:szCs w:val="24"/>
        </w:rPr>
        <w:t xml:space="preserve">Электромагнит. Действие магнитного поля на проводник с током. </w:t>
      </w:r>
      <w:r>
        <w:rPr>
          <w:b/>
          <w:szCs w:val="24"/>
        </w:rPr>
        <w:t xml:space="preserve"> </w:t>
      </w:r>
      <w:r>
        <w:rPr>
          <w:szCs w:val="24"/>
        </w:rPr>
        <w:t>Сила Ампера</w:t>
      </w:r>
      <w:r>
        <w:rPr>
          <w:i/>
          <w:szCs w:val="24"/>
        </w:rPr>
        <w:t xml:space="preserve">. </w:t>
      </w:r>
      <w:r>
        <w:rPr>
          <w:szCs w:val="24"/>
        </w:rPr>
        <w:t xml:space="preserve">Электроизмерительные приборы. Электродвигатель. 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b/>
          <w:szCs w:val="24"/>
        </w:rPr>
        <w:t>Демонстрации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Устройство генератора переменного тока.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 xml:space="preserve">            </w:t>
      </w:r>
      <w:r>
        <w:rPr>
          <w:b/>
          <w:szCs w:val="24"/>
        </w:rPr>
        <w:t xml:space="preserve">Оптические явления 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szCs w:val="24"/>
        </w:rPr>
        <w:t>Прямолинейное распространение света. Отражение и преломление света. Закон отражения света. Плоское зеркало. Линза. Фокусное расстояние линзы. Оптическая сила линзы. Глаз как оптическая система. Оптические приборы</w:t>
      </w:r>
      <w:r>
        <w:rPr>
          <w:i/>
          <w:szCs w:val="24"/>
        </w:rPr>
        <w:t>.</w:t>
      </w:r>
      <w:r>
        <w:rPr>
          <w:szCs w:val="24"/>
        </w:rPr>
        <w:t xml:space="preserve"> </w:t>
      </w:r>
    </w:p>
    <w:p>
      <w:pPr>
        <w:pStyle w:val="style0"/>
        <w:spacing w:line="100" w:lineRule="atLeast"/>
        <w:ind w:firstLine="720" w:left="0" w:right="0"/>
        <w:jc w:val="both"/>
      </w:pPr>
      <w:r>
        <w:rPr>
          <w:b/>
          <w:szCs w:val="24"/>
        </w:rPr>
        <w:t>Демонстрации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ab/>
        <w:t xml:space="preserve"> Источники света.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ab/>
        <w:t xml:space="preserve"> Прямолинейное распространение света.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ab/>
        <w:t xml:space="preserve"> Закон отражения света.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ab/>
        <w:t xml:space="preserve"> Изображение в плоском зеркале.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ab/>
        <w:t xml:space="preserve"> Преломление света.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ab/>
        <w:t xml:space="preserve"> Ход лучей в собирающей линзе.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ab/>
        <w:t xml:space="preserve"> Ход лучей в рассеивающей линзе.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ab/>
        <w:t xml:space="preserve"> Получение изображений с помощью линз.</w:t>
      </w:r>
    </w:p>
    <w:p>
      <w:pPr>
        <w:pStyle w:val="style0"/>
        <w:tabs>
          <w:tab w:leader="none" w:pos="662" w:val="left"/>
          <w:tab w:leader="none" w:pos="720" w:val="left"/>
        </w:tabs>
        <w:spacing w:after="0" w:before="5" w:line="100" w:lineRule="atLeast"/>
        <w:jc w:val="both"/>
      </w:pPr>
      <w:r>
        <w:rPr>
          <w:szCs w:val="24"/>
        </w:rPr>
        <w:tab/>
        <w:t xml:space="preserve"> Модель глаза. </w:t>
      </w:r>
    </w:p>
    <w:p>
      <w:pPr>
        <w:pStyle w:val="style0"/>
        <w:spacing w:line="100" w:lineRule="atLeast"/>
        <w:jc w:val="both"/>
      </w:pPr>
      <w:r>
        <w:rPr>
          <w:b/>
          <w:i/>
          <w:szCs w:val="24"/>
        </w:rPr>
        <w:t xml:space="preserve">            </w:t>
      </w:r>
      <w:r>
        <w:rPr>
          <w:b/>
          <w:szCs w:val="24"/>
        </w:rPr>
        <w:t>Лабораторные работы и опыты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Измерение фокусного расстояния и оптической силы линзы.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Получение изображений с помощью линзы.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 xml:space="preserve">            </w:t>
      </w:r>
      <w:r>
        <w:rPr>
          <w:b/>
          <w:szCs w:val="24"/>
        </w:rPr>
        <w:t xml:space="preserve">Гравитационные явления 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Закон всемирного тяготения. Сила тяжести. Свободное падение. Движение искусственных спутников. Перегрузки и невесомость. Сила тяжести на других планетах. Гравитация и Вселенная.</w:t>
      </w:r>
    </w:p>
    <w:p>
      <w:pPr>
        <w:pStyle w:val="style0"/>
        <w:spacing w:line="100" w:lineRule="atLeast"/>
        <w:jc w:val="both"/>
      </w:pPr>
      <w:r>
        <w:rPr>
          <w:szCs w:val="24"/>
        </w:rPr>
        <w:t xml:space="preserve">             </w:t>
      </w:r>
      <w:r>
        <w:rPr>
          <w:b/>
          <w:szCs w:val="24"/>
        </w:rPr>
        <w:t>Лабораторные работы и опыты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Нахождение центра тяжести плоской пластины.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Определение ускорения свободного падения с помощью маятника.</w:t>
      </w:r>
    </w:p>
    <w:p>
      <w:pPr>
        <w:pStyle w:val="style0"/>
        <w:spacing w:line="100" w:lineRule="atLeast"/>
        <w:jc w:val="center"/>
      </w:pPr>
      <w:r>
        <w:rPr>
          <w:b/>
          <w:szCs w:val="24"/>
        </w:rPr>
      </w:r>
    </w:p>
    <w:p>
      <w:pPr>
        <w:pStyle w:val="style0"/>
        <w:spacing w:line="100" w:lineRule="atLeast"/>
        <w:jc w:val="center"/>
      </w:pPr>
      <w:r>
        <w:rPr>
          <w:b/>
          <w:szCs w:val="24"/>
        </w:rPr>
        <w:t>4.Требование к уровню подготовки учащихся.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ab/>
        <w:t>В результате изучения физики ученик 9 класса должен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ab/>
        <w:t>знать/понимать</w:t>
      </w:r>
    </w:p>
    <w:p>
      <w:pPr>
        <w:pStyle w:val="style0"/>
        <w:spacing w:line="100" w:lineRule="atLeast"/>
        <w:jc w:val="both"/>
      </w:pPr>
      <w:r>
        <w:rPr>
          <w:b/>
          <w:i/>
          <w:szCs w:val="24"/>
        </w:rPr>
        <w:tab/>
      </w:r>
      <w:r>
        <w:rPr>
          <w:b/>
          <w:szCs w:val="24"/>
        </w:rPr>
        <w:t>смысл понятий:</w:t>
      </w:r>
      <w:r>
        <w:rPr>
          <w:szCs w:val="24"/>
        </w:rPr>
        <w:t xml:space="preserve"> физическое явление, физический закон, вещество, взаимодействие;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</w:r>
      <w:r>
        <w:rPr>
          <w:b/>
          <w:szCs w:val="24"/>
        </w:rPr>
        <w:t>э</w:t>
      </w:r>
      <w:r>
        <w:rPr>
          <w:szCs w:val="24"/>
        </w:rPr>
        <w:t>лектрическое поле, волна, атом,  атомное ядро;</w:t>
        <w:br/>
        <w:tab/>
      </w:r>
      <w:r>
        <w:rPr>
          <w:b/>
          <w:szCs w:val="24"/>
        </w:rPr>
        <w:t xml:space="preserve">смысл физических величин: </w:t>
      </w:r>
      <w:r>
        <w:rPr>
          <w:szCs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теплоемкость; электрический заряд,сила электрического тока, электрическое напряжение, электрическое сопротивление, работа и мощность  электрического тока, фокусное расстояние линзы;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</w:r>
      <w:r>
        <w:rPr>
          <w:b/>
          <w:szCs w:val="24"/>
        </w:rPr>
        <w:t xml:space="preserve">смысл физических законов: </w:t>
      </w:r>
      <w:r>
        <w:rPr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процессах; сохранения электрического заряда, Ома для участка цепи, Джоуля-Ленца, прямолинейного распространения света, отражения света;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ab/>
        <w:t>уметь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>описывать и объяснять физические явления:</w:t>
      </w:r>
      <w:r>
        <w:rPr>
          <w:b/>
          <w:i/>
          <w:szCs w:val="24"/>
        </w:rPr>
        <w:t xml:space="preserve"> </w:t>
      </w:r>
      <w:r>
        <w:rPr>
          <w:szCs w:val="24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 и преломление света;</w:t>
      </w:r>
    </w:p>
    <w:p>
      <w:pPr>
        <w:pStyle w:val="style0"/>
        <w:spacing w:line="100" w:lineRule="atLeast"/>
        <w:jc w:val="both"/>
      </w:pPr>
      <w:r>
        <w:rPr>
          <w:b/>
          <w:i/>
          <w:szCs w:val="24"/>
        </w:rPr>
        <w:tab/>
      </w:r>
      <w:r>
        <w:rPr>
          <w:b/>
          <w:szCs w:val="24"/>
        </w:rPr>
        <w:t>физических величин использовать физические приборы и измерительные инструменты для измерения</w:t>
      </w:r>
      <w:r>
        <w:rPr>
          <w:b/>
          <w:i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расстояния, промежутка времени, массы, силы, давления, температуры, влажности воздуха, силы тока, напряжения;</w:t>
      </w:r>
    </w:p>
    <w:p>
      <w:pPr>
        <w:pStyle w:val="style0"/>
        <w:spacing w:line="100" w:lineRule="atLeast"/>
        <w:jc w:val="both"/>
      </w:pPr>
      <w:r>
        <w:rPr>
          <w:b/>
          <w:i/>
          <w:szCs w:val="24"/>
        </w:rPr>
        <w:tab/>
      </w:r>
      <w:r>
        <w:rPr>
          <w:b/>
          <w:szCs w:val="24"/>
        </w:rPr>
        <w:t>представлять результаты измерений с помощью таблиц, графиков и выявлять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на этой основе эмпирические зависимости:</w:t>
      </w:r>
      <w:r>
        <w:rPr>
          <w:b/>
          <w:i/>
          <w:szCs w:val="24"/>
        </w:rPr>
        <w:t xml:space="preserve"> </w:t>
      </w:r>
      <w:r>
        <w:rPr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цепи;</w:t>
      </w:r>
    </w:p>
    <w:p>
      <w:pPr>
        <w:pStyle w:val="style0"/>
        <w:spacing w:line="100" w:lineRule="atLeast"/>
        <w:jc w:val="both"/>
      </w:pPr>
      <w:r>
        <w:rPr>
          <w:b/>
          <w:i/>
          <w:szCs w:val="24"/>
        </w:rPr>
        <w:tab/>
      </w:r>
      <w:r>
        <w:rPr>
          <w:b/>
          <w:szCs w:val="24"/>
        </w:rPr>
        <w:t>выражать результаты измерений и расчетов в единицах Международной системы;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ab/>
        <w:t xml:space="preserve">приводить примеры практического использования физических знаний </w:t>
      </w:r>
      <w:r>
        <w:rPr>
          <w:szCs w:val="24"/>
        </w:rPr>
        <w:t>о механических, тепловых, электромагнитных  явлениях;</w:t>
      </w:r>
    </w:p>
    <w:p>
      <w:pPr>
        <w:pStyle w:val="style0"/>
        <w:spacing w:line="100" w:lineRule="atLeast"/>
        <w:jc w:val="both"/>
      </w:pPr>
      <w:r>
        <w:rPr>
          <w:b/>
          <w:i/>
          <w:szCs w:val="24"/>
        </w:rPr>
        <w:tab/>
      </w:r>
      <w:r>
        <w:rPr>
          <w:b/>
          <w:szCs w:val="24"/>
        </w:rPr>
        <w:t>решать задачи на применение изученных физических законов;</w:t>
      </w:r>
    </w:p>
    <w:p>
      <w:pPr>
        <w:pStyle w:val="style0"/>
        <w:spacing w:line="100" w:lineRule="atLeast"/>
        <w:jc w:val="both"/>
      </w:pPr>
      <w:r>
        <w:rPr>
          <w:b/>
          <w:i/>
          <w:szCs w:val="24"/>
        </w:rPr>
        <w:tab/>
      </w:r>
      <w:r>
        <w:rPr>
          <w:b/>
          <w:szCs w:val="24"/>
        </w:rPr>
        <w:t>осуществлять самостоятельный поиск информации</w:t>
      </w:r>
      <w:r>
        <w:rPr>
          <w:szCs w:val="24"/>
        </w:rPr>
        <w:t xml:space="preserve"> естественнонаучного содержания с использованием различных источников;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ab/>
        <w:t>использовать приобретенные знания и умения в практической деятельности и повседневной жизни для: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обеспечения безопасности в процессе использования транспортных средств;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контроля  за  исправностью водопровода, сантехники и газовых приборов в квартире;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рационального применения простых механизмов;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b/>
          <w:bCs/>
          <w:color w:val="000000"/>
          <w:sz w:val="24"/>
          <w:szCs w:val="24"/>
        </w:rPr>
        <w:t xml:space="preserve">    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5.Критерии и нормы оценки знаний, умений и навыков учащихся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b/>
          <w:bCs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устных ответов учащихся.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 xml:space="preserve">   </w:t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ab/>
        <w:t>Оценка 5</w:t>
      </w:r>
      <w:r>
        <w:rPr>
          <w:rFonts w:cs="Times New Roman" w:eastAsia="Times New Roman"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  <w:r>
        <w:rPr>
          <w:rFonts w:cs="Times New Roman" w:eastAsia="Times New Roman"/>
          <w:color w:val="000000"/>
          <w:sz w:val="24"/>
          <w:szCs w:val="24"/>
        </w:rPr>
        <w:br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 xml:space="preserve">  </w:t>
        <w:tab/>
        <w:t xml:space="preserve"> Оценка 4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 xml:space="preserve">  Оценка 3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2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1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ученик не может ответить ни на один из поставленных вопросов.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письменных контрольных работ.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5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за работу, выполненную полностью без ошибок и недочетов.</w:t>
      </w:r>
      <w:r>
        <w:rPr>
          <w:rFonts w:cs="Times New Roman" w:eastAsia="Times New Roman"/>
          <w:color w:val="000000"/>
          <w:sz w:val="24"/>
          <w:szCs w:val="24"/>
          <w:u w:val="single"/>
        </w:rPr>
        <w:t> </w:t>
      </w:r>
      <w:r>
        <w:rPr>
          <w:rFonts w:cs="Times New Roman" w:eastAsia="Times New Roman"/>
          <w:color w:val="000000"/>
          <w:sz w:val="24"/>
          <w:szCs w:val="24"/>
        </w:rPr>
        <w:br/>
        <w:t xml:space="preserve">   </w:t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4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3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 </w:t>
      </w:r>
      <w:r>
        <w:rPr>
          <w:rFonts w:cs="Times New Roman" w:eastAsia="Times New Roman"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2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1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за работу, невыполненную совсем или выполненную с грубыми ошибками в заданиях.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ab/>
        <w:t>Оценка лабораторных работ.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5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  <w:r>
        <w:rPr>
          <w:rFonts w:cs="Times New Roman" w:eastAsia="Times New Roman"/>
          <w:color w:val="000000"/>
          <w:sz w:val="24"/>
          <w:szCs w:val="24"/>
        </w:rPr>
        <w:br/>
        <w:t xml:space="preserve">   </w:t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4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 </w:t>
      </w:r>
      <w:r>
        <w:rPr>
          <w:rFonts w:cs="Times New Roman" w:eastAsia="Times New Roman"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3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 </w:t>
      </w:r>
      <w:r>
        <w:rPr>
          <w:rFonts w:cs="Times New Roman" w:eastAsia="Times New Roman"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2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 </w:t>
      </w:r>
      <w:r>
        <w:rPr>
          <w:rFonts w:cs="Times New Roman" w:eastAsia="Times New Roman"/>
          <w:color w:val="000000"/>
          <w:sz w:val="24"/>
          <w:szCs w:val="24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Оценка 1</w:t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ставится в том случае, если учащийся совсем не выполнил работу.</w:t>
      </w:r>
      <w:r>
        <w:rPr>
          <w:rFonts w:cs="Times New Roman" w:eastAsia="Times New Roman"/>
          <w:color w:val="000000"/>
          <w:sz w:val="24"/>
          <w:szCs w:val="24"/>
        </w:rPr>
        <w:br/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Во всех случаях оценка снижается, если учащийся не соблюдал требований правил безопасного труда.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ab/>
        <w:t>Перечень ошибок.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ab/>
        <w:t>I. Грубые ошибки.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  <w:r>
        <w:rPr>
          <w:rFonts w:cs="Times New Roman" w:eastAsia="Times New Roman"/>
          <w:color w:val="000000"/>
          <w:sz w:val="24"/>
          <w:szCs w:val="24"/>
        </w:rPr>
        <w:br/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2. Неумение выделять в ответе главное.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  <w:r>
        <w:rPr>
          <w:rFonts w:cs="Times New Roman" w:eastAsia="Times New Roman"/>
          <w:color w:val="000000"/>
          <w:sz w:val="24"/>
          <w:szCs w:val="24"/>
        </w:rPr>
        <w:br/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4. Неумение читать и строить графики и принципиальные схемы.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  <w:r>
        <w:rPr>
          <w:rFonts w:cs="Times New Roman" w:eastAsia="Times New Roman"/>
          <w:color w:val="000000"/>
          <w:sz w:val="24"/>
          <w:szCs w:val="24"/>
        </w:rPr>
        <w:br/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6. Небрежное отношение к лабораторному оборудованию и измерительным приборам.</w:t>
      </w:r>
      <w:r>
        <w:rPr>
          <w:rFonts w:cs="Times New Roman" w:eastAsia="Times New Roman"/>
          <w:color w:val="000000"/>
          <w:sz w:val="24"/>
          <w:szCs w:val="24"/>
        </w:rPr>
        <w:br/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7. Неумение определить показания измерительного прибора.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8. Нарушение требований правил безопасного труда при выполнении эксперимента.</w:t>
      </w:r>
      <w:r>
        <w:rPr>
          <w:rFonts w:cs="Times New Roman" w:eastAsia="Times New Roman"/>
          <w:color w:val="000000"/>
          <w:sz w:val="24"/>
          <w:szCs w:val="24"/>
        </w:rPr>
        <w:br/>
      </w:r>
      <w:r>
        <w:rPr>
          <w:rFonts w:cs="Times New Roman" w:eastAsia="Times New Roman"/>
          <w:b/>
          <w:bCs/>
          <w:color w:val="000000"/>
          <w:sz w:val="24"/>
          <w:szCs w:val="24"/>
        </w:rPr>
        <w:t> </w:t>
        <w:tab/>
        <w:t>II. Негрубые ошибки.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b/>
          <w:bCs/>
          <w:color w:val="000000"/>
          <w:sz w:val="24"/>
          <w:szCs w:val="24"/>
        </w:rPr>
        <w:tab/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2.Ошибки в условных обозначениях на принципиальных схемах, неточности чертежей, графиков, схем.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3.Пропуск или неточное написание наименований единиц физических величин.</w:t>
      </w:r>
      <w:r>
        <w:rPr>
          <w:rFonts w:cs="Times New Roman" w:eastAsia="Times New Roman"/>
          <w:color w:val="000000"/>
          <w:sz w:val="24"/>
          <w:szCs w:val="24"/>
        </w:rPr>
        <w:br/>
      </w: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  <w:t>4.Нерациональный выбор хода решения.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  <w:shd w:fill="FFFFFF" w:val="clear"/>
        </w:rPr>
        <w:tab/>
      </w:r>
      <w:r>
        <w:rPr>
          <w:rFonts w:cs="Times New Roman" w:eastAsia="Times New Roman"/>
          <w:b/>
          <w:bCs/>
          <w:color w:val="000000"/>
          <w:sz w:val="24"/>
          <w:szCs w:val="24"/>
          <w:shd w:fill="FFFFFF" w:val="clear"/>
        </w:rPr>
        <w:t>III. Недочеты.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ab/>
        <w:t xml:space="preserve"> 1.Нерациональные записи при вычислениях, нерациональные приемы вычислений, преобразований и решения задач.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ab/>
        <w:t xml:space="preserve"> 2.Арифметические ошибки в вычислениях, если эти ошибки грубо не искажают реальность полученного результата.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ab/>
        <w:t xml:space="preserve"> 3.Отдельные погрешности в формулировке вопроса или ответа.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color w:val="000000"/>
          <w:sz w:val="24"/>
          <w:szCs w:val="24"/>
        </w:rPr>
        <w:t xml:space="preserve">  </w:t>
      </w:r>
      <w:r>
        <w:rPr>
          <w:rFonts w:cs="Times New Roman" w:eastAsia="Times New Roman"/>
          <w:color w:val="000000"/>
          <w:sz w:val="24"/>
          <w:szCs w:val="24"/>
        </w:rPr>
        <w:tab/>
        <w:t xml:space="preserve"> 4.Небрежное выполнение записей, чертежей, схем, графиков.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 w:eastAsia="Times New Roman"/>
          <w:sz w:val="24"/>
          <w:szCs w:val="24"/>
        </w:rPr>
      </w:r>
    </w:p>
    <w:p>
      <w:pPr>
        <w:pStyle w:val="style0"/>
        <w:spacing w:line="100" w:lineRule="atLeast"/>
        <w:jc w:val="center"/>
      </w:pPr>
      <w:r>
        <w:rPr>
          <w:rFonts w:cs="Times New Roman"/>
          <w:b/>
          <w:color w:val="000000"/>
          <w:sz w:val="24"/>
          <w:szCs w:val="24"/>
        </w:rPr>
        <w:t>6.Формы, методы и средства работы с детьми, испытывающими трудности в освоении основных образовательных программ.</w:t>
      </w:r>
    </w:p>
    <w:p>
      <w:pPr>
        <w:pStyle w:val="style0"/>
        <w:spacing w:line="100" w:lineRule="atLeast"/>
      </w:pPr>
      <w:r>
        <w:rPr>
          <w:rFonts w:cs="Times New Roman"/>
          <w:color w:val="000000"/>
          <w:sz w:val="24"/>
          <w:szCs w:val="24"/>
        </w:rPr>
      </w:r>
    </w:p>
    <w:tbl>
      <w:tblPr>
        <w:jc w:val="left"/>
        <w:tblInd w:type="dxa" w:w="1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181"/>
        <w:gridCol w:w="4933"/>
        <w:gridCol w:w="2716"/>
      </w:tblGrid>
      <w:tr>
        <w:trPr>
          <w:trHeight w:hRule="atLeast" w:val="274"/>
          <w:cantSplit w:val="false"/>
        </w:trPr>
        <w:tc>
          <w:tcPr>
            <w:tcW w:type="dxa" w:w="21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type="dxa" w:w="49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7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>
        <w:trPr>
          <w:trHeight w:hRule="atLeast" w:val="1265"/>
          <w:cantSplit w:val="false"/>
        </w:trPr>
        <w:tc>
          <w:tcPr>
            <w:tcW w:type="dxa" w:w="21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  <w:spacing w:line="100" w:lineRule="atLeast"/>
            </w:pPr>
            <w:r>
              <w:rPr>
                <w:rFonts w:cs="Times New Roman"/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  <w:spacing w:line="100" w:lineRule="atLeast"/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  <w:spacing w:line="100" w:lineRule="atLeast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  <w:spacing w:line="100" w:lineRule="atLeast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spacing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type="dxa" w:w="49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/>
                <w:color w:val="000000"/>
                <w:spacing w:val="-7"/>
                <w:sz w:val="24"/>
                <w:szCs w:val="24"/>
              </w:rPr>
              <w:t>Дифференцированный подход в обучении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Контроль за учебной деятельностью (более частый опрос ученика, 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Стимулирование учебной деятельности (поощрение, создание ситуа</w:t>
              <w:t>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Дополнительное инструктирование в ходе учебной деятельности (</w:t>
            </w:r>
            <w:r>
              <w:rPr>
                <w:rFonts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2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20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>Помощь в планировании учебной деятельности (планирование пов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торения и выполнения минимума упражнений для ликвидации про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белов, алгоритмизация учебной деятельности по анализу и устране</w:t>
            </w:r>
            <w:r>
              <w:rPr>
                <w:rFonts w:cs="Times New Roman"/>
                <w:color w:val="000000"/>
                <w:spacing w:val="-6"/>
                <w:sz w:val="24"/>
                <w:szCs w:val="24"/>
              </w:rPr>
              <w:t>нию типичных ошибок и пр.).</w:t>
            </w:r>
          </w:p>
        </w:tc>
        <w:tc>
          <w:tcPr>
            <w:tcW w:type="dxa" w:w="27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7.Задания с выбором ответа..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8.Карточки - тренажеры.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  <w:t>9.“карточки-с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color w:val="000000"/>
                <w:sz w:val="24"/>
                <w:szCs w:val="24"/>
              </w:rPr>
              <w:t>10.карточки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20" w:val="left"/>
              </w:tabs>
              <w:spacing w:line="100" w:lineRule="atLeast"/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style0"/>
        <w:spacing w:line="100" w:lineRule="atLeast"/>
        <w:jc w:val="both"/>
      </w:pPr>
      <w:r>
        <w:rPr>
          <w:szCs w:val="24"/>
        </w:rPr>
      </w:r>
    </w:p>
    <w:p>
      <w:pPr>
        <w:pStyle w:val="style0"/>
        <w:spacing w:line="100" w:lineRule="atLeast"/>
        <w:jc w:val="center"/>
      </w:pPr>
      <w:r>
        <w:rPr>
          <w:b/>
          <w:szCs w:val="24"/>
        </w:rPr>
        <w:t>7.Учебно-методическое  и материально-техническое обеспечение.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1.Громов С.В., Родина Н.А. Физика: учебник для 9 класса общеобразовательных учреждений – 2 изд.- М., Просвещение, 2008.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2.Марон А.Е. Физика.9 класс: учебно-методическое пособие / А.Е. Марон, Е.А. Марон- 8 изд, доработ. -М.: Дрофа, 2010.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3.Опорные конспекты и дифференцированные задачи. А.Е. Марон, Е.А. Марон.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4.Волков В.А. Поурочные разработки по физике: 8 класс- 2изд, исправл. и дополн. М.:ВАКО, 2007.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5.Шевцов В.П. Тематический контроль по физике в средней школе для 7-11 кл.: зачеты, тесты и контрольные работы с ответами./В.П. Шевцов. -Ростов на Дону: Феникс, 2008.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6.Физика 9 класс. Итоговые тесты. М.: ФГУ «Федеральный центр тестирования». 2007.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7.Физика. Основная школа (7-9 класс). М.: «Интеллект-Центр», 2009.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8. Ноутбук.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9.Мультимедийный проектор.</w:t>
      </w:r>
    </w:p>
    <w:p>
      <w:pPr>
        <w:pStyle w:val="style0"/>
        <w:spacing w:line="100" w:lineRule="atLeast"/>
        <w:jc w:val="both"/>
      </w:pPr>
      <w:r>
        <w:rPr>
          <w:szCs w:val="24"/>
        </w:rPr>
        <w:tab/>
        <w:t>10. Переносной экран.</w:t>
      </w:r>
    </w:p>
    <w:p>
      <w:pPr>
        <w:pStyle w:val="style0"/>
        <w:spacing w:line="100" w:lineRule="atLeast"/>
        <w:jc w:val="both"/>
      </w:pPr>
      <w:r>
        <w:rPr>
          <w:szCs w:val="24"/>
        </w:rPr>
      </w:r>
    </w:p>
    <w:p>
      <w:pPr>
        <w:pStyle w:val="style0"/>
        <w:spacing w:line="100" w:lineRule="atLeast"/>
        <w:jc w:val="both"/>
      </w:pPr>
      <w:r>
        <w:rPr>
          <w:szCs w:val="24"/>
        </w:rPr>
      </w:r>
    </w:p>
    <w:p>
      <w:pPr>
        <w:pStyle w:val="style0"/>
        <w:spacing w:line="100" w:lineRule="atLeast"/>
        <w:jc w:val="both"/>
      </w:pPr>
      <w:r>
        <w:rPr>
          <w:szCs w:val="24"/>
        </w:rPr>
      </w:r>
    </w:p>
    <w:p>
      <w:pPr>
        <w:pStyle w:val="style0"/>
        <w:spacing w:line="100" w:lineRule="atLeast"/>
        <w:jc w:val="both"/>
      </w:pPr>
      <w:r>
        <w:rPr>
          <w:szCs w:val="24"/>
        </w:rPr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>Приложение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>8.Календарно-тематическое планирование уроков физики в 9 классе</w:t>
      </w:r>
    </w:p>
    <w:p>
      <w:pPr>
        <w:pStyle w:val="style0"/>
        <w:spacing w:line="100" w:lineRule="atLeast"/>
        <w:jc w:val="both"/>
      </w:pPr>
      <w:r>
        <w:rPr>
          <w:b/>
          <w:szCs w:val="24"/>
        </w:rPr>
        <w:t>(2 часа в неделю, 68 часов в год)</w:t>
      </w:r>
    </w:p>
    <w:p>
      <w:pPr>
        <w:pStyle w:val="style0"/>
        <w:spacing w:line="100" w:lineRule="atLeast"/>
        <w:jc w:val="both"/>
      </w:pPr>
      <w:r>
        <w:rPr>
          <w:szCs w:val="24"/>
        </w:rPr>
      </w:r>
    </w:p>
    <w:tbl>
      <w:tblPr>
        <w:jc w:val="left"/>
        <w:tblInd w:type="dxa" w:w="-138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</w:tblPr>
      <w:tblGrid>
        <w:gridCol w:w="1846"/>
        <w:gridCol w:w="5527"/>
        <w:gridCol w:w="2294"/>
      </w:tblGrid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</w:rPr>
              <w:t>урока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b/>
                <w:szCs w:val="24"/>
              </w:rPr>
              <w:t>Тематика уроков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b/>
                <w:szCs w:val="24"/>
              </w:rPr>
              <w:t>Примечание</w:t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b/>
                <w:szCs w:val="24"/>
              </w:rPr>
              <w:t>1.ЭЛЕКТРИЧЕСКИЕ ЯВЛЕНИЯ (25 ч)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1/1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Электризация тел и электрический заряд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2/2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Электроскоп. Делимость электрического заряда.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3/3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Строение атома. Атомное ядро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4/4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Объяснение электризации. Закон сохранения заряда.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5/5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Электрическое поле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6/6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Громоотвод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7/7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Электростатика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8/8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Проводники, диэлектрики и полупроводники. Электрический ток. Электрическая цепь.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9/9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Сила тока.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10/10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Сила тока. 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11/11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>Лабораторная работа № 1</w:t>
            </w:r>
            <w:r>
              <w:rPr>
                <w:szCs w:val="24"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12/12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Электрическое напряжение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13/13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>Лабораторная работа № 2</w:t>
            </w:r>
            <w:r>
              <w:rPr>
                <w:szCs w:val="24"/>
              </w:rPr>
              <w:t xml:space="preserve"> «Измерение напряжения на различных участках цепи»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14/14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Измерение напряжение на различных участках цепи.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15/15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Электрическое сопротивление. Резисторы.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16/16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Действие электрического тока на человека. Решение задач на закон Ома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17/17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Последовательное соединение проводников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18/18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Параллельное соединение проводников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19/19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Закон Ома. Соединение проводников.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20/20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>Лабораторная работа № 3</w:t>
            </w:r>
            <w:r>
              <w:rPr>
                <w:szCs w:val="24"/>
              </w:rPr>
              <w:t xml:space="preserve"> «Регулирование силы тока реостатом и измерение сопротивления проводника с помощью амперметра и для участка цепи. вольтметра»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21/21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Электрическая цепь. Закон Ома.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22/22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Работа и мощность тока. Тепловое действие тока.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23/23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Лампа накаливания. Передача электроэнергии на расстояние.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24/24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Повторение темы.  «Электрические явления» 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25/25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 xml:space="preserve">Контрольная работа № 1  </w:t>
            </w:r>
            <w:r>
              <w:rPr>
                <w:szCs w:val="24"/>
              </w:rPr>
              <w:t>«Электрические явления»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b/>
                <w:szCs w:val="24"/>
              </w:rPr>
              <w:t>2. ЭЛЕКТРОМАГНИТНЫЕ ЯВЛЕНИЯ   (13 ч)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26/1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Постоянные магниты. Магнитное поле Земли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27/2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Магнитное поле тока.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28/3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Электромагниты. Телеграфная связь.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29/4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Действие магнитного поля на движущийся заряд.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30/5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Действие магнитного поля на проводник и рамку с током.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31/6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Магнитное поле.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32/7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 xml:space="preserve">Лаб. работа № </w:t>
            </w:r>
            <w:r>
              <w:rPr>
                <w:szCs w:val="24"/>
              </w:rPr>
              <w:t>4 «Наблюдение действия магнитного поля на ток». Решение задач по теме «Магнитное поле тока»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33/8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Электромагнитное поле. Радиосвязь.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34/9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>Лабораторная работа № 5</w:t>
            </w:r>
            <w:r>
              <w:rPr>
                <w:szCs w:val="24"/>
              </w:rPr>
              <w:t xml:space="preserve"> «Изучение электромагнита». Решение задач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35/10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«</w:t>
            </w:r>
            <w:r>
              <w:rPr>
                <w:b/>
                <w:szCs w:val="24"/>
              </w:rPr>
              <w:t>Лабораторная</w:t>
            </w:r>
            <w:r>
              <w:rPr>
                <w:szCs w:val="24"/>
              </w:rPr>
              <w:t>»</w:t>
            </w:r>
            <w:r>
              <w:rPr>
                <w:b/>
                <w:szCs w:val="24"/>
              </w:rPr>
              <w:t xml:space="preserve"> работа № 6</w:t>
            </w:r>
            <w:r>
              <w:rPr>
                <w:szCs w:val="24"/>
              </w:rPr>
              <w:t xml:space="preserve"> «Изучение модели электродвигателя» Действие магнитного поля на рамку с током. Электродвигатель. 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36/11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Переменный электрический ток.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37/12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Электромагнитные явления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38/13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>Контрольная работа  № 2</w:t>
            </w:r>
            <w:r>
              <w:rPr>
                <w:szCs w:val="24"/>
              </w:rPr>
              <w:t xml:space="preserve">  «Электромагнитные явления»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b/>
                <w:szCs w:val="24"/>
              </w:rPr>
              <w:t>ОПТИЧЕСКИЕ ЯВЛЕНИЯ  (16 ч)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39/1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Свет. Распространение света в однородной среде.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40/2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Отражение света.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41/3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Построение изображения в зеркале.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42/4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Преломление света.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43/5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Дисперсия света. Оптические спектры.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44/6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Отработка практических умении.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45/7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Линзы.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46/8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Построение изображений, даваемых линзой.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t>47/9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 xml:space="preserve">Лабораторная работа  № 7 </w:t>
            </w:r>
            <w:r>
              <w:rPr>
                <w:szCs w:val="24"/>
              </w:rPr>
              <w:t>«Измерение фокусного расстоянияи оптической силы линзы»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48/10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Лабораторная работа  №  8 «</w:t>
            </w:r>
            <w:r>
              <w:rPr>
                <w:szCs w:val="24"/>
              </w:rPr>
              <w:t>Получение изображений с помощью линзы 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49/11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Фотоаппарат.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50/12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Глаз и зрение. Близорукость и дальнозоркость. Очки.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51/13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Повторение темы  «Оптические явления»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52/14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Шкала электромагнитных волн.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53/15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Диагностико-коррекционное занятие. «Оптические явления»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54/16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>Контрольная работа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№  3</w:t>
            </w:r>
            <w:r>
              <w:rPr>
                <w:szCs w:val="24"/>
              </w:rPr>
              <w:t xml:space="preserve">  по теме «Оптические явления»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>ГРАВИТАЦИОННЫЕ  ЯВЛЕНИЯ (14 ч)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55/1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Гравитационное взаимодействие и гравитационное поле. 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56/2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Гравитационная постоянная. 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57/3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Лабораторная работа № 9</w:t>
            </w:r>
            <w:r>
              <w:rPr>
                <w:szCs w:val="24"/>
              </w:rPr>
              <w:t xml:space="preserve"> «Сила тяжести. Нахождение центра тяжести плоской пластины»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58/4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 xml:space="preserve">Свободное падение. 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59/5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>Лабораторная работа № 10</w:t>
            </w:r>
            <w:r>
              <w:rPr>
                <w:szCs w:val="24"/>
              </w:rPr>
              <w:t xml:space="preserve"> «Определение ускорения свободного падения с помощью маятника»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60/6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О движении бросаемых тел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61/7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Движение искусственных спутников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62/8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Перегрузки и невесомость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63/9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Сила тяжести на других планетах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64/10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Гравитационные явления.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65/11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Решение задач по теме «Гравитационные явления»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66/12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Диагностико- коррекционное занятие. «Гравитационные явления»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67/13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  <w:szCs w:val="24"/>
              </w:rPr>
              <w:t>Контрольная работа № 4</w:t>
            </w:r>
            <w:r>
              <w:rPr>
                <w:szCs w:val="24"/>
              </w:rPr>
              <w:t xml:space="preserve">  по теме  «Гравитационные явления»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120" w:line="100" w:lineRule="atLeast"/>
              <w:jc w:val="both"/>
            </w:pPr>
            <w:r>
              <w:rPr>
                <w:szCs w:val="24"/>
              </w:rPr>
            </w:r>
          </w:p>
        </w:tc>
      </w:tr>
      <w:tr>
        <w:trPr>
          <w:trHeight w:hRule="atLeast" w:val="277"/>
          <w:cantSplit w:val="true"/>
        </w:trPr>
        <w:tc>
          <w:tcPr>
            <w:tcW w:type="dxa" w:w="184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68/14</w:t>
            </w:r>
          </w:p>
        </w:tc>
        <w:tc>
          <w:tcPr>
            <w:tcW w:type="dxa" w:w="552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  <w:t>Обобщение знаний</w:t>
            </w:r>
          </w:p>
        </w:tc>
        <w:tc>
          <w:tcPr>
            <w:tcW w:type="dxa" w:w="229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szCs w:val="24"/>
              </w:rPr>
            </w:r>
          </w:p>
        </w:tc>
      </w:tr>
    </w:tbl>
    <w:p>
      <w:pPr>
        <w:pStyle w:val="style0"/>
        <w:spacing w:line="100" w:lineRule="atLeast"/>
        <w:jc w:val="both"/>
      </w:pPr>
      <w:r>
        <w:rPr/>
      </w:r>
    </w:p>
    <w:sectPr>
      <w:footerReference r:id="rId2" w:type="default"/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1"/>
      <w:jc w:val="center"/>
    </w:pPr>
    <w:r>
      <w:rPr/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0" w:left="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20" w:val="left"/>
      </w:tabs>
      <w:suppressAutoHyphens w:val="true"/>
      <w:spacing w:after="200" w:before="0" w:line="100" w:lineRule="atLeast"/>
    </w:pPr>
    <w:rPr>
      <w:rFonts w:ascii="Times New Roman" w:cs="Times New Roman" w:eastAsia="Times New Roman" w:hAnsi="Times New Roman"/>
      <w:color w:val="000000"/>
      <w:sz w:val="24"/>
      <w:szCs w:val="22"/>
      <w:lang w:bidi="ar-SA" w:eastAsia="ru-RU" w:val="ru-RU"/>
    </w:rPr>
  </w:style>
  <w:style w:styleId="style1" w:type="paragraph">
    <w:name w:val="Заголовок 1"/>
    <w:basedOn w:val="style0"/>
    <w:next w:val="style43"/>
    <w:pPr>
      <w:tabs>
        <w:tab w:leader="none" w:pos="864" w:val="left"/>
      </w:tabs>
      <w:spacing w:after="60" w:before="240"/>
      <w:ind w:hanging="432" w:left="432" w:right="0"/>
    </w:pPr>
    <w:rPr>
      <w:rFonts w:ascii="Arial" w:cs="Arial" w:hAnsi="Arial"/>
      <w:b/>
      <w:bCs/>
      <w:sz w:val="32"/>
      <w:szCs w:val="25"/>
    </w:rPr>
  </w:style>
  <w:style w:styleId="style2" w:type="paragraph">
    <w:name w:val="Заголовок 2"/>
    <w:basedOn w:val="style0"/>
    <w:next w:val="style43"/>
    <w:pPr>
      <w:numPr>
        <w:ilvl w:val="1"/>
        <w:numId w:val="1"/>
      </w:numPr>
      <w:tabs>
        <w:tab w:leader="none" w:pos="1152" w:val="left"/>
      </w:tabs>
      <w:spacing w:after="60" w:before="240"/>
      <w:ind w:hanging="576" w:left="576" w:right="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3" w:type="paragraph">
    <w:name w:val="Заголовок 3"/>
    <w:basedOn w:val="style0"/>
    <w:next w:val="style43"/>
    <w:pPr>
      <w:numPr>
        <w:ilvl w:val="2"/>
        <w:numId w:val="1"/>
      </w:numPr>
      <w:tabs>
        <w:tab w:leader="none" w:pos="1382" w:val="left"/>
        <w:tab w:leader="none" w:pos="1440" w:val="left"/>
      </w:tabs>
      <w:spacing w:after="0" w:before="5" w:line="360" w:lineRule="auto"/>
      <w:ind w:hanging="720" w:left="720" w:right="0"/>
      <w:outlineLvl w:val="2"/>
    </w:pPr>
    <w:rPr>
      <w:b/>
      <w:bCs/>
      <w:i/>
      <w:sz w:val="28"/>
      <w:szCs w:val="28"/>
    </w:rPr>
  </w:style>
  <w:style w:styleId="style4" w:type="paragraph">
    <w:name w:val="Заголовок 4"/>
    <w:basedOn w:val="style0"/>
    <w:next w:val="style43"/>
    <w:pPr>
      <w:numPr>
        <w:ilvl w:val="3"/>
        <w:numId w:val="1"/>
      </w:numPr>
      <w:tabs>
        <w:tab w:leader="none" w:pos="1728" w:val="left"/>
      </w:tabs>
      <w:spacing w:after="60" w:before="240"/>
      <w:ind w:hanging="864" w:left="864" w:right="0"/>
      <w:outlineLvl w:val="3"/>
    </w:pPr>
    <w:rPr>
      <w:b/>
      <w:bCs/>
      <w:i/>
      <w:iCs/>
      <w:sz w:val="28"/>
      <w:szCs w:val="19"/>
    </w:rPr>
  </w:style>
  <w:style w:styleId="style5" w:type="paragraph">
    <w:name w:val="Заголовок 5"/>
    <w:basedOn w:val="style0"/>
    <w:next w:val="style43"/>
    <w:pPr>
      <w:numPr>
        <w:ilvl w:val="4"/>
        <w:numId w:val="1"/>
      </w:numPr>
      <w:tabs>
        <w:tab w:leader="none" w:pos="2016" w:val="left"/>
      </w:tabs>
      <w:spacing w:after="60" w:before="240"/>
      <w:ind w:hanging="1008" w:left="1008" w:right="0"/>
      <w:outlineLvl w:val="4"/>
    </w:pPr>
    <w:rPr>
      <w:b/>
      <w:bCs/>
      <w:i/>
      <w:sz w:val="26"/>
      <w:szCs w:val="19"/>
    </w:rPr>
  </w:style>
  <w:style w:styleId="style6" w:type="paragraph">
    <w:name w:val="Заголовок 6"/>
    <w:basedOn w:val="style0"/>
    <w:next w:val="style43"/>
    <w:pPr>
      <w:numPr>
        <w:ilvl w:val="5"/>
        <w:numId w:val="1"/>
      </w:numPr>
      <w:tabs>
        <w:tab w:leader="none" w:pos="2304" w:val="left"/>
      </w:tabs>
      <w:spacing w:after="60" w:before="240"/>
      <w:ind w:hanging="1152" w:left="1152" w:right="0"/>
      <w:outlineLvl w:val="5"/>
    </w:pPr>
    <w:rPr>
      <w:b/>
      <w:bCs/>
      <w:sz w:val="22"/>
      <w:szCs w:val="17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ambria" w:hAnsi="Cambria"/>
      <w:b/>
      <w:bCs/>
      <w:sz w:val="32"/>
      <w:szCs w:val="32"/>
    </w:rPr>
  </w:style>
  <w:style w:styleId="style17" w:type="character">
    <w:name w:val="Heading 2 Char"/>
    <w:basedOn w:val="style15"/>
    <w:next w:val="style17"/>
    <w:rPr>
      <w:rFonts w:ascii="Cambria" w:hAnsi="Cambria"/>
      <w:b/>
      <w:bCs/>
      <w:i/>
      <w:iCs/>
      <w:sz w:val="28"/>
      <w:szCs w:val="28"/>
    </w:rPr>
  </w:style>
  <w:style w:styleId="style18" w:type="character">
    <w:name w:val="Heading 3 Char"/>
    <w:basedOn w:val="style15"/>
    <w:next w:val="style18"/>
    <w:rPr>
      <w:rFonts w:ascii="Cambria" w:hAnsi="Cambria"/>
      <w:b/>
      <w:bCs/>
      <w:sz w:val="26"/>
      <w:szCs w:val="26"/>
    </w:rPr>
  </w:style>
  <w:style w:styleId="style19" w:type="character">
    <w:name w:val="Heading 4 Char"/>
    <w:basedOn w:val="style15"/>
    <w:next w:val="style19"/>
    <w:rPr>
      <w:rFonts w:ascii="Calibri" w:hAnsi="Calibri"/>
      <w:b/>
      <w:bCs/>
      <w:sz w:val="28"/>
      <w:szCs w:val="28"/>
    </w:rPr>
  </w:style>
  <w:style w:styleId="style20" w:type="character">
    <w:name w:val="Heading 5 Char"/>
    <w:basedOn w:val="style15"/>
    <w:next w:val="style20"/>
    <w:rPr>
      <w:rFonts w:ascii="Calibri" w:hAnsi="Calibri"/>
      <w:b/>
      <w:bCs/>
      <w:i/>
      <w:iCs/>
      <w:sz w:val="26"/>
      <w:szCs w:val="26"/>
    </w:rPr>
  </w:style>
  <w:style w:styleId="style21" w:type="character">
    <w:name w:val="Heading 6 Char"/>
    <w:basedOn w:val="style15"/>
    <w:next w:val="style21"/>
    <w:rPr>
      <w:rFonts w:ascii="Calibri" w:hAnsi="Calibri"/>
      <w:b/>
      <w:bCs/>
    </w:rPr>
  </w:style>
  <w:style w:styleId="style22" w:type="character">
    <w:name w:val="ListLabel 1"/>
    <w:next w:val="style22"/>
    <w:rPr>
      <w:rFonts w:eastAsia="Times New Roman"/>
      <w:color w:val="000000"/>
      <w:position w:val="0"/>
      <w:sz w:val="20"/>
      <w:sz w:val="20"/>
      <w:u w:val="none"/>
      <w:vertAlign w:val="baseline"/>
    </w:rPr>
  </w:style>
  <w:style w:styleId="style23" w:type="character">
    <w:name w:val="ListLabel 2"/>
    <w:next w:val="style23"/>
    <w:rPr>
      <w:rFonts w:eastAsia="Times New Roman"/>
      <w:color w:val="000000"/>
      <w:position w:val="0"/>
      <w:sz w:val="20"/>
      <w:sz w:val="20"/>
      <w:u w:val="none"/>
      <w:vertAlign w:val="baseline"/>
    </w:rPr>
  </w:style>
  <w:style w:styleId="style24" w:type="character">
    <w:name w:val="ListLabel 3"/>
    <w:next w:val="style24"/>
    <w:rPr>
      <w:rFonts w:eastAsia="Times New Roman"/>
      <w:color w:val="000000"/>
      <w:position w:val="0"/>
      <w:sz w:val="22"/>
      <w:sz w:val="22"/>
      <w:u w:val="none"/>
      <w:vertAlign w:val="baseline"/>
    </w:rPr>
  </w:style>
  <w:style w:styleId="style25" w:type="character">
    <w:name w:val="ListLabel 4"/>
    <w:next w:val="style25"/>
    <w:rPr>
      <w:rFonts w:eastAsia="Times New Roman"/>
      <w:color w:val="000000"/>
      <w:position w:val="0"/>
      <w:sz w:val="20"/>
      <w:sz w:val="20"/>
      <w:u w:val="none"/>
      <w:vertAlign w:val="baseline"/>
    </w:rPr>
  </w:style>
  <w:style w:styleId="style26" w:type="character">
    <w:name w:val="Body Text Char"/>
    <w:basedOn w:val="style15"/>
    <w:next w:val="style26"/>
    <w:rPr/>
  </w:style>
  <w:style w:styleId="style27" w:type="character">
    <w:name w:val="Title Char"/>
    <w:basedOn w:val="style15"/>
    <w:next w:val="style27"/>
    <w:rPr>
      <w:rFonts w:ascii="Cambria" w:hAnsi="Cambria"/>
      <w:b/>
      <w:bCs/>
      <w:sz w:val="32"/>
      <w:szCs w:val="32"/>
    </w:rPr>
  </w:style>
  <w:style w:styleId="style28" w:type="character">
    <w:name w:val="Subtitle Char"/>
    <w:basedOn w:val="style15"/>
    <w:next w:val="style28"/>
    <w:rPr>
      <w:rFonts w:ascii="Cambria" w:hAnsi="Cambria"/>
      <w:sz w:val="24"/>
      <w:szCs w:val="24"/>
    </w:rPr>
  </w:style>
  <w:style w:styleId="style29" w:type="character">
    <w:name w:val="ListLabel 5"/>
    <w:next w:val="style29"/>
    <w:rPr>
      <w:rFonts w:cs="Times New Roman"/>
    </w:rPr>
  </w:style>
  <w:style w:styleId="style30" w:type="character">
    <w:name w:val="ListLabel 6"/>
    <w:next w:val="style30"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u w:val="none"/>
      <w:vertAlign w:val="baseline"/>
    </w:rPr>
  </w:style>
  <w:style w:styleId="style31" w:type="character">
    <w:name w:val="ListLabel 7"/>
    <w:next w:val="style31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u w:val="none"/>
      <w:vertAlign w:val="baseline"/>
    </w:rPr>
  </w:style>
  <w:style w:styleId="style32" w:type="character">
    <w:name w:val="ListLabel 8"/>
    <w:next w:val="style32"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styleId="style33" w:type="character">
    <w:name w:val="ListLabel 9"/>
    <w:next w:val="style33"/>
    <w:rPr>
      <w:rFonts w:cs="Verdana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u w:val="none"/>
      <w:vertAlign w:val="baseline"/>
    </w:rPr>
  </w:style>
  <w:style w:styleId="style34" w:type="character">
    <w:name w:val="ListLabel 10"/>
    <w:next w:val="style34"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u w:val="none"/>
      <w:vertAlign w:val="baseline"/>
    </w:rPr>
  </w:style>
  <w:style w:styleId="style35" w:type="character">
    <w:name w:val="ListLabel 11"/>
    <w:next w:val="style35"/>
    <w:rPr>
      <w:rFonts w:cs="Verdana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styleId="style36" w:type="character">
    <w:name w:val="ListLabel 12"/>
    <w:next w:val="style36"/>
    <w:rPr>
      <w:rFonts w:cs="Courier New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u w:val="none"/>
      <w:vertAlign w:val="baseline"/>
    </w:rPr>
  </w:style>
  <w:style w:styleId="style37" w:type="character">
    <w:name w:val="ListLabel 13"/>
    <w:next w:val="style37"/>
    <w:rPr>
      <w:rFonts w:cs="Verdana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u w:val="none"/>
      <w:vertAlign w:val="baseline"/>
    </w:rPr>
  </w:style>
  <w:style w:styleId="style38" w:type="character">
    <w:name w:val="ListLabel 14"/>
    <w:next w:val="style38"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u w:val="none"/>
      <w:vertAlign w:val="baseline"/>
    </w:rPr>
  </w:style>
  <w:style w:styleId="style39" w:type="character">
    <w:name w:val="ListLabel 15"/>
    <w:next w:val="style39"/>
    <w:rPr>
      <w:rFonts w:cs="Verdana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styleId="style40" w:type="character">
    <w:name w:val="ListLabel 16"/>
    <w:next w:val="style40"/>
    <w:rPr>
      <w:rFonts w:cs="Courier New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u w:val="none"/>
      <w:vertAlign w:val="baseline"/>
    </w:rPr>
  </w:style>
  <w:style w:styleId="style41" w:type="character">
    <w:name w:val="ListLabel 17"/>
    <w:next w:val="style41"/>
    <w:rPr>
      <w:rFonts w:cs="Symbol"/>
    </w:rPr>
  </w:style>
  <w:style w:styleId="style42" w:type="paragraph">
    <w:name w:val="Заголовок"/>
    <w:basedOn w:val="style0"/>
    <w:next w:val="style43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43" w:type="paragraph">
    <w:name w:val="Основной текст"/>
    <w:basedOn w:val="style0"/>
    <w:next w:val="style43"/>
    <w:pPr>
      <w:spacing w:after="120" w:before="0"/>
    </w:pPr>
    <w:rPr/>
  </w:style>
  <w:style w:styleId="style44" w:type="paragraph">
    <w:name w:val="Список"/>
    <w:basedOn w:val="style43"/>
    <w:next w:val="style44"/>
    <w:pPr/>
    <w:rPr>
      <w:rFonts w:cs="Lohit Hindi"/>
    </w:rPr>
  </w:style>
  <w:style w:styleId="style45" w:type="paragraph">
    <w:name w:val="Название"/>
    <w:basedOn w:val="style0"/>
    <w:next w:val="style4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46" w:type="paragraph">
    <w:name w:val="Указатель"/>
    <w:basedOn w:val="style0"/>
    <w:next w:val="style46"/>
    <w:pPr>
      <w:suppressLineNumbers/>
    </w:pPr>
    <w:rPr>
      <w:rFonts w:cs="Lohit Hindi"/>
    </w:rPr>
  </w:style>
  <w:style w:styleId="style47" w:type="paragraph">
    <w:name w:val="Заглавие"/>
    <w:basedOn w:val="style0"/>
    <w:next w:val="style48"/>
    <w:pPr>
      <w:suppressLineNumbers/>
      <w:spacing w:after="60" w:before="240"/>
      <w:jc w:val="center"/>
    </w:pPr>
    <w:rPr>
      <w:rFonts w:ascii="Arial" w:cs="Arial" w:hAnsi="Arial"/>
      <w:b/>
      <w:bCs/>
      <w:i/>
      <w:iCs/>
      <w:sz w:val="32"/>
      <w:szCs w:val="36"/>
    </w:rPr>
  </w:style>
  <w:style w:styleId="style48" w:type="paragraph">
    <w:name w:val="Подзаголовок"/>
    <w:basedOn w:val="style0"/>
    <w:next w:val="style43"/>
    <w:pPr>
      <w:spacing w:after="60" w:before="0"/>
      <w:jc w:val="center"/>
    </w:pPr>
    <w:rPr>
      <w:rFonts w:ascii="Arial" w:cs="Arial" w:hAnsi="Arial"/>
      <w:i/>
      <w:iCs/>
      <w:sz w:val="28"/>
      <w:szCs w:val="28"/>
    </w:rPr>
  </w:style>
  <w:style w:styleId="style49" w:type="paragraph">
    <w:name w:val="index heading"/>
    <w:basedOn w:val="style0"/>
    <w:next w:val="style49"/>
    <w:pPr>
      <w:suppressLineNumbers/>
    </w:pPr>
    <w:rPr>
      <w:rFonts w:cs="Lohit Hindi"/>
    </w:rPr>
  </w:style>
  <w:style w:styleId="style50" w:type="paragraph">
    <w:name w:val="index 1"/>
    <w:basedOn w:val="style0"/>
    <w:next w:val="style50"/>
    <w:pPr>
      <w:ind w:hanging="220" w:left="220" w:right="0"/>
    </w:pPr>
    <w:rPr/>
  </w:style>
  <w:style w:styleId="style51" w:type="paragraph">
    <w:name w:val="Нижний колонтитул"/>
    <w:basedOn w:val="style0"/>
    <w:next w:val="style51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2014-02-16T06:39:00.00Z</dcterms:created>
  <dc:creator>школа</dc:creator>
  <cp:lastModifiedBy>Админ</cp:lastModifiedBy>
  <cp:lastPrinted>2014-02-17T16:36:00.00Z</cp:lastPrinted>
  <dcterms:modified xsi:type="dcterms:W3CDTF">2015-04-21T07:54:00.00Z</dcterms:modified>
  <cp:revision>8</cp:revision>
  <dc:title>Рабочая программа 9 кл Громов.doc.docx</dc:title>
</cp:coreProperties>
</file>