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0"/>
        <w:spacing w:line="200" w:lineRule="atLeast"/>
        <w:jc w:val="center"/>
      </w:pPr>
      <w:r>
        <w:rPr>
          <w:rFonts w:eastAsia="MS Mincho;ＭＳ 明朝"/>
          <w:lang w:eastAsia="ja-JP"/>
        </w:rPr>
        <w:t xml:space="preserve">МУНИЦИПАЛЬНОЕ КАЗЕННОЕ ОБЩЕОБРАЗОВАТЕЛЬНОЕ УЧРЕЖДЕНИЕ </w:t>
      </w:r>
    </w:p>
    <w:p>
      <w:pPr>
        <w:pStyle w:val="style30"/>
        <w:spacing w:line="200" w:lineRule="atLeast"/>
        <w:jc w:val="center"/>
      </w:pPr>
      <w:r>
        <w:rPr>
          <w:rFonts w:eastAsia="MS Mincho;ＭＳ 明朝"/>
          <w:lang w:eastAsia="ja-JP"/>
        </w:rPr>
        <w:t xml:space="preserve">«ИНСКАЯ СРЕДНЯЯ ОБЩЕОБРАЗОВАТЕЛЬНАЯ ШКОЛА» </w:t>
      </w:r>
    </w:p>
    <w:p>
      <w:pPr>
        <w:pStyle w:val="style30"/>
        <w:spacing w:line="200" w:lineRule="atLeast"/>
        <w:jc w:val="center"/>
      </w:pPr>
      <w:r>
        <w:rPr>
          <w:rFonts w:eastAsia="MS Mincho;ＭＳ 明朝"/>
          <w:lang w:eastAsia="ja-JP"/>
        </w:rPr>
        <w:t xml:space="preserve">ШЕЛАБОЛИХИНСКОГО РАЙОНА АЛТАЙСКОГО КРАЯ                                    </w:t>
      </w:r>
    </w:p>
    <w:p>
      <w:pPr>
        <w:pStyle w:val="style30"/>
        <w:spacing w:line="200" w:lineRule="atLeast"/>
        <w:ind w:hanging="0" w:left="0" w:right="-365"/>
        <w:jc w:val="center"/>
      </w:pPr>
      <w:r>
        <w:rPr/>
      </w:r>
    </w:p>
    <w:p>
      <w:pPr>
        <w:pStyle w:val="style30"/>
        <w:spacing w:line="200" w:lineRule="atLeast"/>
        <w:ind w:hanging="0" w:left="0" w:right="-365"/>
        <w:jc w:val="both"/>
      </w:pPr>
      <w:r>
        <w:rPr/>
      </w:r>
    </w:p>
    <w:p>
      <w:pPr>
        <w:pStyle w:val="style30"/>
        <w:spacing w:line="200" w:lineRule="atLeast"/>
        <w:ind w:hanging="0" w:left="0" w:right="-365"/>
        <w:jc w:val="both"/>
      </w:pPr>
      <w:r>
        <w:rPr/>
      </w:r>
    </w:p>
    <w:p>
      <w:pPr>
        <w:pStyle w:val="style30"/>
        <w:spacing w:line="200" w:lineRule="atLeast"/>
        <w:ind w:hanging="0" w:left="0" w:right="-365"/>
        <w:jc w:val="both"/>
      </w:pPr>
      <w:r>
        <w:rPr/>
      </w:r>
    </w:p>
    <w:tbl>
      <w:tblPr>
        <w:jc w:val="left"/>
        <w:tblInd w:type="dxa" w:w="-216"/>
        <w:tblBorders/>
      </w:tblPr>
      <w:tblGrid>
        <w:gridCol w:w="4833"/>
        <w:gridCol w:w="4803"/>
      </w:tblGrid>
      <w:tr>
        <w:trPr>
          <w:cantSplit w:val="true"/>
        </w:trPr>
        <w:tc>
          <w:tcPr>
            <w:tcW w:type="dxa" w:w="483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b/>
              </w:rPr>
              <w:t>«Согласовано»</w:t>
            </w:r>
          </w:p>
          <w:p>
            <w:pPr>
              <w:pStyle w:val="style30"/>
            </w:pPr>
            <w:r>
              <w:rPr/>
              <w:t>Заместитель директора по УВР МКОУ «Инская СОШ ____»</w:t>
            </w:r>
          </w:p>
          <w:p>
            <w:pPr>
              <w:pStyle w:val="style30"/>
            </w:pPr>
            <w:r>
              <w:rPr/>
              <w:t>_____</w:t>
              <w:tab/>
              <w:t>/_М.Н.Шиганова</w:t>
              <w:tab/>
              <w:t>/</w:t>
            </w:r>
          </w:p>
          <w:p>
            <w:pPr>
              <w:pStyle w:val="style30"/>
              <w:jc w:val="center"/>
            </w:pPr>
            <w:r>
              <w:rPr/>
            </w:r>
          </w:p>
          <w:p>
            <w:pPr>
              <w:pStyle w:val="style30"/>
            </w:pPr>
            <w:r>
              <w:rPr/>
              <w:t>«___» _________</w:t>
              <w:tab/>
              <w:t>20__г.</w:t>
            </w:r>
          </w:p>
          <w:p>
            <w:pPr>
              <w:pStyle w:val="style30"/>
            </w:pPr>
            <w:r>
              <w:rPr/>
            </w:r>
          </w:p>
        </w:tc>
        <w:tc>
          <w:tcPr>
            <w:tcW w:type="dxa" w:w="480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>
                <w:b/>
              </w:rPr>
              <w:t>«Утверждаю»</w:t>
            </w:r>
          </w:p>
          <w:p>
            <w:pPr>
              <w:pStyle w:val="style30"/>
            </w:pPr>
            <w:r>
              <w:rPr/>
              <w:t>Директор МКОУ «Инская СОШ»</w:t>
            </w:r>
          </w:p>
          <w:p>
            <w:pPr>
              <w:pStyle w:val="style30"/>
            </w:pPr>
            <w:r>
              <w:rPr/>
              <w:t>_____</w:t>
              <w:tab/>
              <w:t>/_А.П.Панова_____________/</w:t>
            </w:r>
          </w:p>
          <w:p>
            <w:pPr>
              <w:pStyle w:val="style30"/>
              <w:jc w:val="center"/>
            </w:pPr>
            <w:r>
              <w:rPr/>
            </w:r>
          </w:p>
          <w:p>
            <w:pPr>
              <w:pStyle w:val="style30"/>
            </w:pPr>
            <w:r>
              <w:rPr/>
              <w:t>Приказ №</w:t>
              <w:tab/>
              <w:t>______ от</w:t>
            </w:r>
          </w:p>
          <w:p>
            <w:pPr>
              <w:pStyle w:val="style30"/>
            </w:pPr>
            <w:r>
              <w:rPr/>
              <w:t>«___» _________</w:t>
              <w:tab/>
              <w:t>20__г.</w:t>
            </w:r>
          </w:p>
          <w:p>
            <w:pPr>
              <w:pStyle w:val="style30"/>
            </w:pPr>
            <w:r>
              <w:rPr/>
            </w:r>
          </w:p>
        </w:tc>
      </w:tr>
    </w:tbl>
    <w:p>
      <w:pPr>
        <w:pStyle w:val="style0"/>
        <w:ind w:hanging="0" w:left="0" w:right="-365"/>
      </w:pPr>
      <w:r>
        <w:rPr/>
      </w:r>
    </w:p>
    <w:p>
      <w:pPr>
        <w:pStyle w:val="style0"/>
        <w:ind w:hanging="0" w:left="0" w:right="-365"/>
      </w:pPr>
      <w:r>
        <w:rPr/>
      </w:r>
    </w:p>
    <w:p>
      <w:pPr>
        <w:pStyle w:val="style0"/>
        <w:ind w:hanging="0" w:left="0" w:right="-365"/>
      </w:pPr>
      <w:r>
        <w:rPr/>
      </w:r>
    </w:p>
    <w:p>
      <w:pPr>
        <w:pStyle w:val="style0"/>
        <w:ind w:hanging="0" w:left="0" w:right="-365"/>
      </w:pPr>
      <w:r>
        <w:rPr/>
      </w:r>
    </w:p>
    <w:p>
      <w:pPr>
        <w:pStyle w:val="style0"/>
        <w:ind w:hanging="0" w:left="0" w:right="-365"/>
      </w:pPr>
      <w:r>
        <w:rPr/>
      </w:r>
    </w:p>
    <w:p>
      <w:pPr>
        <w:pStyle w:val="style0"/>
        <w:ind w:hanging="0" w:left="0" w:right="-365"/>
      </w:pPr>
      <w:r>
        <w:rPr/>
      </w:r>
    </w:p>
    <w:p>
      <w:pPr>
        <w:pStyle w:val="style0"/>
        <w:ind w:hanging="0" w:left="0" w:right="-365"/>
        <w:jc w:val="center"/>
      </w:pPr>
      <w:r>
        <w:rPr/>
      </w:r>
    </w:p>
    <w:p>
      <w:pPr>
        <w:pStyle w:val="style0"/>
        <w:ind w:hanging="0" w:left="0" w:right="-365"/>
        <w:jc w:val="center"/>
      </w:pPr>
      <w:r>
        <w:rPr/>
      </w:r>
    </w:p>
    <w:p>
      <w:pPr>
        <w:pStyle w:val="style0"/>
        <w:ind w:hanging="0" w:left="0" w:right="-365"/>
        <w:jc w:val="center"/>
      </w:pPr>
      <w:r>
        <w:rPr>
          <w:rFonts w:eastAsia="MS Mincho;ＭＳ 明朝"/>
          <w:b/>
          <w:lang w:eastAsia="ja-JP"/>
        </w:rPr>
        <w:t>РАБОЧАЯ ПРОГРАММА ПЕДАГОГА</w:t>
      </w:r>
    </w:p>
    <w:p>
      <w:pPr>
        <w:pStyle w:val="style0"/>
        <w:ind w:hanging="0" w:left="0" w:right="-365"/>
        <w:jc w:val="center"/>
      </w:pPr>
      <w:r>
        <w:rPr/>
      </w:r>
    </w:p>
    <w:p>
      <w:pPr>
        <w:pStyle w:val="style0"/>
        <w:ind w:hanging="0" w:left="0" w:right="-365"/>
        <w:jc w:val="center"/>
      </w:pPr>
      <w:r>
        <w:rPr>
          <w:rFonts w:eastAsia="MS Mincho;ＭＳ 明朝"/>
          <w:lang w:eastAsia="ja-JP"/>
        </w:rPr>
        <w:t>Мазай Светланы Николаевны</w:t>
      </w:r>
    </w:p>
    <w:p>
      <w:pPr>
        <w:pStyle w:val="style0"/>
        <w:ind w:hanging="0" w:left="0" w:right="-365"/>
        <w:jc w:val="center"/>
      </w:pPr>
      <w:r>
        <w:rPr>
          <w:rFonts w:eastAsia="MS Mincho;ＭＳ 明朝"/>
          <w:lang w:eastAsia="ja-JP"/>
        </w:rPr>
        <w:t>по немецкому языку 8 класс</w:t>
      </w:r>
    </w:p>
    <w:p>
      <w:pPr>
        <w:pStyle w:val="style0"/>
        <w:shd w:fill="FFFFFF" w:val="clear"/>
        <w:ind w:hanging="0" w:left="142" w:right="0"/>
        <w:jc w:val="center"/>
      </w:pPr>
      <w:r>
        <w:rPr/>
      </w:r>
    </w:p>
    <w:p>
      <w:pPr>
        <w:pStyle w:val="style0"/>
        <w:shd w:fill="FFFFFF" w:val="clear"/>
        <w:ind w:hanging="0" w:left="142" w:right="0"/>
        <w:jc w:val="center"/>
      </w:pPr>
      <w:r>
        <w:rPr/>
      </w:r>
    </w:p>
    <w:p>
      <w:pPr>
        <w:pStyle w:val="style0"/>
        <w:shd w:fill="FFFFFF" w:val="clear"/>
        <w:ind w:hanging="0" w:left="142" w:right="0"/>
        <w:jc w:val="center"/>
      </w:pPr>
      <w:r>
        <w:rPr/>
      </w:r>
    </w:p>
    <w:p>
      <w:pPr>
        <w:pStyle w:val="style0"/>
        <w:shd w:fill="FFFFFF" w:val="clear"/>
        <w:ind w:hanging="0" w:left="142" w:right="0"/>
        <w:jc w:val="center"/>
      </w:pPr>
      <w:r>
        <w:rPr/>
      </w:r>
    </w:p>
    <w:p>
      <w:pPr>
        <w:pStyle w:val="style0"/>
        <w:shd w:fill="FFFFFF" w:val="clear"/>
        <w:ind w:hanging="0" w:left="142" w:right="0"/>
        <w:jc w:val="center"/>
      </w:pPr>
      <w:r>
        <w:rPr/>
      </w:r>
    </w:p>
    <w:p>
      <w:pPr>
        <w:pStyle w:val="style0"/>
        <w:shd w:fill="FFFFFF" w:val="clear"/>
      </w:pPr>
      <w:r>
        <w:rPr/>
      </w:r>
    </w:p>
    <w:p>
      <w:pPr>
        <w:pStyle w:val="style0"/>
        <w:shd w:fill="FFFFFF" w:val="clear"/>
      </w:pPr>
      <w:r>
        <w:rPr/>
      </w:r>
    </w:p>
    <w:p>
      <w:pPr>
        <w:pStyle w:val="style0"/>
        <w:shd w:fill="FFFFFF" w:val="clear"/>
      </w:pPr>
      <w:r>
        <w:rPr/>
      </w:r>
    </w:p>
    <w:p>
      <w:pPr>
        <w:pStyle w:val="style0"/>
        <w:shd w:fill="FFFFFF" w:val="clear"/>
      </w:pPr>
      <w:r>
        <w:rPr/>
      </w:r>
    </w:p>
    <w:p>
      <w:pPr>
        <w:pStyle w:val="style0"/>
        <w:shd w:fill="FFFFFF" w:val="clear"/>
        <w:ind w:hanging="0" w:left="142" w:right="0"/>
        <w:jc w:val="center"/>
      </w:pPr>
      <w:r>
        <w:rPr/>
      </w:r>
    </w:p>
    <w:p>
      <w:pPr>
        <w:pStyle w:val="style0"/>
        <w:shd w:fill="FFFFFF" w:val="clear"/>
        <w:ind w:hanging="0" w:left="142" w:right="0"/>
        <w:jc w:val="center"/>
      </w:pPr>
      <w:r>
        <w:rPr/>
      </w:r>
    </w:p>
    <w:p>
      <w:pPr>
        <w:pStyle w:val="style0"/>
        <w:shd w:fill="FFFFFF" w:val="clear"/>
      </w:pPr>
      <w:r>
        <w:rPr/>
      </w:r>
    </w:p>
    <w:p>
      <w:pPr>
        <w:pStyle w:val="style0"/>
        <w:shd w:fill="FFFFFF" w:val="clear"/>
        <w:ind w:hanging="0" w:left="142" w:right="0"/>
        <w:jc w:val="center"/>
      </w:pPr>
      <w:r>
        <w:rPr/>
      </w:r>
    </w:p>
    <w:p>
      <w:pPr>
        <w:pStyle w:val="style0"/>
        <w:shd w:fill="FFFFFF" w:val="clear"/>
        <w:ind w:hanging="0" w:left="142" w:right="0"/>
        <w:jc w:val="center"/>
      </w:pPr>
      <w:r>
        <w:rPr/>
      </w:r>
    </w:p>
    <w:p>
      <w:pPr>
        <w:pStyle w:val="style0"/>
        <w:shd w:fill="FFFFFF" w:val="clear"/>
        <w:ind w:hanging="0" w:left="142" w:right="0"/>
        <w:jc w:val="center"/>
      </w:pPr>
      <w:r>
        <w:rPr/>
      </w:r>
    </w:p>
    <w:p>
      <w:pPr>
        <w:pStyle w:val="style0"/>
        <w:shd w:fill="FFFFFF" w:val="clear"/>
        <w:ind w:hanging="0" w:left="142" w:right="0"/>
        <w:jc w:val="center"/>
      </w:pPr>
      <w:r>
        <w:rPr/>
      </w:r>
    </w:p>
    <w:p>
      <w:pPr>
        <w:pStyle w:val="style0"/>
        <w:shd w:fill="FFFFFF" w:val="clear"/>
        <w:ind w:hanging="0" w:left="142" w:right="0"/>
        <w:jc w:val="center"/>
      </w:pPr>
      <w:r>
        <w:rPr/>
      </w:r>
    </w:p>
    <w:p>
      <w:pPr>
        <w:pStyle w:val="style0"/>
        <w:shd w:fill="FFFFFF" w:val="clear"/>
        <w:ind w:hanging="0" w:left="142" w:right="0"/>
        <w:jc w:val="center"/>
      </w:pPr>
      <w:r>
        <w:rPr/>
      </w:r>
    </w:p>
    <w:p>
      <w:pPr>
        <w:pStyle w:val="style0"/>
        <w:shd w:fill="FFFFFF" w:val="clear"/>
        <w:ind w:hanging="0" w:left="142" w:right="0"/>
        <w:jc w:val="center"/>
      </w:pPr>
      <w:r>
        <w:rPr/>
      </w:r>
    </w:p>
    <w:p>
      <w:pPr>
        <w:pStyle w:val="style0"/>
        <w:shd w:fill="FFFFFF" w:val="clear"/>
        <w:ind w:hanging="0" w:left="142" w:right="0"/>
        <w:jc w:val="center"/>
      </w:pPr>
      <w:r>
        <w:rPr/>
      </w:r>
    </w:p>
    <w:p>
      <w:pPr>
        <w:pStyle w:val="style0"/>
        <w:shd w:fill="FFFFFF" w:val="clear"/>
        <w:ind w:hanging="0" w:left="142" w:right="0"/>
        <w:jc w:val="center"/>
      </w:pPr>
      <w:r>
        <w:rPr/>
      </w:r>
    </w:p>
    <w:p>
      <w:pPr>
        <w:pStyle w:val="style0"/>
        <w:shd w:fill="FFFFFF" w:val="clear"/>
        <w:ind w:hanging="0" w:left="142" w:right="0"/>
        <w:jc w:val="center"/>
      </w:pPr>
      <w:r>
        <w:rPr/>
      </w:r>
    </w:p>
    <w:p>
      <w:pPr>
        <w:pStyle w:val="style0"/>
        <w:shd w:fill="FFFFFF" w:val="clear"/>
        <w:ind w:hanging="0" w:left="142" w:right="0"/>
        <w:jc w:val="center"/>
      </w:pPr>
      <w:r>
        <w:rPr/>
      </w:r>
    </w:p>
    <w:p>
      <w:pPr>
        <w:pStyle w:val="style0"/>
        <w:shd w:fill="FFFFFF" w:val="clear"/>
        <w:ind w:hanging="0" w:left="142" w:right="0"/>
        <w:jc w:val="center"/>
      </w:pPr>
      <w:r>
        <w:rPr/>
      </w:r>
    </w:p>
    <w:p>
      <w:pPr>
        <w:pStyle w:val="style0"/>
        <w:shd w:fill="FFFFFF" w:val="clear"/>
        <w:ind w:hanging="0" w:left="142" w:right="0"/>
        <w:jc w:val="center"/>
      </w:pPr>
      <w:r>
        <w:rPr/>
      </w:r>
    </w:p>
    <w:p>
      <w:pPr>
        <w:pStyle w:val="style0"/>
        <w:shd w:fill="FFFFFF" w:val="clear"/>
        <w:jc w:val="center"/>
      </w:pPr>
      <w:r>
        <w:rPr/>
        <w:t>2015 – 2016 учебный год</w:t>
      </w:r>
    </w:p>
    <w:p>
      <w:pPr>
        <w:pStyle w:val="style0"/>
        <w:jc w:val="center"/>
      </w:pPr>
      <w:r>
        <w:rPr>
          <w:b/>
          <w:bCs/>
        </w:rPr>
        <w:t xml:space="preserve">Содержание рабочей программы </w:t>
      </w:r>
    </w:p>
    <w:p>
      <w:pPr>
        <w:pStyle w:val="style0"/>
      </w:pPr>
      <w:r>
        <w:rPr/>
      </w:r>
    </w:p>
    <w:tbl>
      <w:tblPr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756"/>
        <w:gridCol w:w="8028"/>
        <w:gridCol w:w="855"/>
      </w:tblGrid>
      <w:tr>
        <w:trPr>
          <w:cantSplit w:val="false"/>
        </w:trPr>
        <w:tc>
          <w:tcPr>
            <w:tcW w:type="dxa" w:w="756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п.п</w:t>
            </w:r>
          </w:p>
        </w:tc>
        <w:tc>
          <w:tcPr>
            <w:tcW w:type="dxa" w:w="8028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type="dxa" w:w="85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>
                <w:b/>
                <w:bCs/>
              </w:rPr>
              <w:t>Стр.</w:t>
            </w:r>
          </w:p>
        </w:tc>
      </w:tr>
      <w:tr>
        <w:trPr>
          <w:cantSplit w:val="false"/>
        </w:trPr>
        <w:tc>
          <w:tcPr>
            <w:tcW w:type="dxa" w:w="75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1.</w:t>
            </w:r>
          </w:p>
        </w:tc>
        <w:tc>
          <w:tcPr>
            <w:tcW w:type="dxa" w:w="80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Пояснительная записка</w:t>
            </w:r>
          </w:p>
        </w:tc>
        <w:tc>
          <w:tcPr>
            <w:tcW w:type="dxa" w:w="85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  <w:t>3</w:t>
            </w:r>
          </w:p>
        </w:tc>
      </w:tr>
      <w:tr>
        <w:trPr>
          <w:cantSplit w:val="false"/>
        </w:trPr>
        <w:tc>
          <w:tcPr>
            <w:tcW w:type="dxa" w:w="75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2.</w:t>
            </w:r>
          </w:p>
        </w:tc>
        <w:tc>
          <w:tcPr>
            <w:tcW w:type="dxa" w:w="80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 xml:space="preserve">Учебно-тематический план </w:t>
            </w:r>
          </w:p>
        </w:tc>
        <w:tc>
          <w:tcPr>
            <w:tcW w:type="dxa" w:w="85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  <w:t>4</w:t>
            </w:r>
          </w:p>
        </w:tc>
      </w:tr>
      <w:tr>
        <w:trPr>
          <w:cantSplit w:val="false"/>
        </w:trPr>
        <w:tc>
          <w:tcPr>
            <w:tcW w:type="dxa" w:w="75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3.</w:t>
            </w:r>
          </w:p>
        </w:tc>
        <w:tc>
          <w:tcPr>
            <w:tcW w:type="dxa" w:w="80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Содержание учебного предмета</w:t>
            </w:r>
          </w:p>
        </w:tc>
        <w:tc>
          <w:tcPr>
            <w:tcW w:type="dxa" w:w="85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  <w:t>4</w:t>
            </w:r>
          </w:p>
        </w:tc>
      </w:tr>
      <w:tr>
        <w:trPr>
          <w:cantSplit w:val="false"/>
        </w:trPr>
        <w:tc>
          <w:tcPr>
            <w:tcW w:type="dxa" w:w="75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4.</w:t>
            </w:r>
          </w:p>
        </w:tc>
        <w:tc>
          <w:tcPr>
            <w:tcW w:type="dxa" w:w="80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Требования к знаниям и умениям</w:t>
            </w:r>
          </w:p>
        </w:tc>
        <w:tc>
          <w:tcPr>
            <w:tcW w:type="dxa" w:w="85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  <w:t>4</w:t>
            </w:r>
          </w:p>
        </w:tc>
      </w:tr>
      <w:tr>
        <w:trPr>
          <w:cantSplit w:val="false"/>
        </w:trPr>
        <w:tc>
          <w:tcPr>
            <w:tcW w:type="dxa" w:w="75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5.</w:t>
            </w:r>
          </w:p>
        </w:tc>
        <w:tc>
          <w:tcPr>
            <w:tcW w:type="dxa" w:w="80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Критерии и нормы оценивания учебного предмета</w:t>
            </w:r>
          </w:p>
        </w:tc>
        <w:tc>
          <w:tcPr>
            <w:tcW w:type="dxa" w:w="85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  <w:t>5</w:t>
            </w:r>
          </w:p>
        </w:tc>
      </w:tr>
      <w:tr>
        <w:trPr>
          <w:cantSplit w:val="false"/>
        </w:trPr>
        <w:tc>
          <w:tcPr>
            <w:tcW w:type="dxa" w:w="75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6.</w:t>
            </w:r>
          </w:p>
        </w:tc>
        <w:tc>
          <w:tcPr>
            <w:tcW w:type="dxa" w:w="80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Формы, методы, средства работы с детьми, испытывающими трудности в освоении основных образовательных программ</w:t>
            </w:r>
          </w:p>
        </w:tc>
        <w:tc>
          <w:tcPr>
            <w:tcW w:type="dxa" w:w="85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  <w:t>6</w:t>
            </w:r>
          </w:p>
        </w:tc>
      </w:tr>
      <w:tr>
        <w:trPr>
          <w:cantSplit w:val="false"/>
        </w:trPr>
        <w:tc>
          <w:tcPr>
            <w:tcW w:type="dxa" w:w="75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7.</w:t>
            </w:r>
          </w:p>
        </w:tc>
        <w:tc>
          <w:tcPr>
            <w:tcW w:type="dxa" w:w="80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Учебно-методическое и материально-техническое обеспечение</w:t>
            </w:r>
          </w:p>
        </w:tc>
        <w:tc>
          <w:tcPr>
            <w:tcW w:type="dxa" w:w="85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  <w:t>6</w:t>
            </w:r>
          </w:p>
        </w:tc>
      </w:tr>
      <w:tr>
        <w:trPr>
          <w:cantSplit w:val="false"/>
        </w:trPr>
        <w:tc>
          <w:tcPr>
            <w:tcW w:type="dxa" w:w="75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8.</w:t>
            </w:r>
          </w:p>
        </w:tc>
        <w:tc>
          <w:tcPr>
            <w:tcW w:type="dxa" w:w="80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color w:val="000000"/>
              </w:rPr>
              <w:t>Календарно-тематическое планирование</w:t>
            </w:r>
          </w:p>
        </w:tc>
        <w:tc>
          <w:tcPr>
            <w:tcW w:type="dxa" w:w="85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  <w:t>7</w:t>
            </w:r>
          </w:p>
        </w:tc>
      </w:tr>
    </w:tbl>
    <w:p>
      <w:pPr>
        <w:pStyle w:val="style2"/>
        <w:numPr>
          <w:ilvl w:val="1"/>
          <w:numId w:val="2"/>
        </w:numPr>
        <w:ind w:hanging="0" w:left="0" w:right="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</w:rPr>
        <w:t>ПОЯСНИТЕЛЬНАЯ ЗАПИСКА</w:t>
      </w:r>
    </w:p>
    <w:p>
      <w:pPr>
        <w:pStyle w:val="style0"/>
        <w:tabs>
          <w:tab w:leader="none" w:pos="709" w:val="left"/>
          <w:tab w:leader="none" w:pos="8480" w:val="left"/>
        </w:tabs>
        <w:jc w:val="both"/>
      </w:pPr>
      <w:r>
        <w:rPr/>
      </w:r>
    </w:p>
    <w:p>
      <w:pPr>
        <w:pStyle w:val="style31"/>
        <w:ind w:hanging="0" w:left="0" w:right="0"/>
        <w:jc w:val="both"/>
      </w:pPr>
      <w:r>
        <w:rPr>
          <w:sz w:val="24"/>
        </w:rPr>
        <w:t>Рабочая программа  по немецкому языку для 8 класса составлена на основе Примерной программы основного общего образования по иностранному языку  и авторской программы общеобразовательных учреждений по немецкому языку для 5-9 классов И.Л. Бим (М.: Просвещение, 2010 г.).</w:t>
      </w:r>
    </w:p>
    <w:p>
      <w:pPr>
        <w:pStyle w:val="style31"/>
        <w:ind w:hanging="0" w:left="0" w:right="0"/>
        <w:jc w:val="both"/>
      </w:pPr>
      <w:r>
        <w:rPr>
          <w:sz w:val="24"/>
        </w:rPr>
        <w:t>Иностранный язык входит в образовательную область «филология».</w:t>
      </w:r>
    </w:p>
    <w:p>
      <w:pPr>
        <w:pStyle w:val="style0"/>
        <w:tabs>
          <w:tab w:leader="none" w:pos="709" w:val="left"/>
          <w:tab w:leader="none" w:pos="8480" w:val="left"/>
        </w:tabs>
        <w:jc w:val="both"/>
      </w:pPr>
      <w:r>
        <w:rPr/>
        <w:t>Статус иностранного языка как школьного предмета заметно изменился за последнее время. Расширение международных связей, вхождение нашего государства в мировое сообщество сделало иностранный язык реально востребованным государством, обществом и личностью. Иностранный язык стал в полной мере осознаваться как средство общения, средство взаимопонимания и как важное средство для развития интеллектуальных способностей школьников, их общеобразовательного потенциала.</w:t>
      </w:r>
    </w:p>
    <w:p>
      <w:pPr>
        <w:pStyle w:val="style31"/>
        <w:ind w:hanging="0" w:left="0" w:right="0"/>
        <w:jc w:val="both"/>
      </w:pPr>
      <w:r>
        <w:rPr>
          <w:sz w:val="24"/>
        </w:rPr>
        <w:t xml:space="preserve">Учитывая специфику иностранного языка как учебного предмета, на его изучение в 8 классе выделяется 3 часа в неделю, что составляет 102 часа за год.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  <w:t>УМК для 8 класса сохраняет преемственность в структуре и содержании обучения с УМК для 5-7 классов, но вместе с тем имеет и некоторые существенные отличия. Они обусловлены спецификой старшего этапа обучения применительно к базовому курсу, стремлением к обобщению приобретенных ранее языковых и страноведческих знаний, к их осознанию и дальнейшему развитию, равно как и развитию и совершенствованию речевых навыков и умений в устной речи, чтении и письме.</w:t>
      </w:r>
    </w:p>
    <w:p>
      <w:pPr>
        <w:pStyle w:val="style0"/>
        <w:jc w:val="both"/>
      </w:pPr>
      <w:r>
        <w:rPr/>
        <w:t xml:space="preserve">На данном этапе выдвигается </w:t>
      </w:r>
      <w:r>
        <w:rPr>
          <w:u w:val="single"/>
        </w:rPr>
        <w:t>коммуникативная цель обучения</w:t>
      </w:r>
      <w:r>
        <w:rPr/>
        <w:t>, то есть обучение иноязычному общению – непосредственному устно-речевому и опосредованному через книгу – в единстве всех функций: познавательной (ученик должен научиться сообщать и запрашивать информацию, извлекать, перерабатывать и усваивать ее при чтении и аудировании), регулятивной (ученик должен научиться выражать просьбу, совет, побуждать к речевым и неречевым действиям, а также понимать и реагировать на аналогичные речевые действия, обращенные к нему), ценностно-ориентированной (ученик должен уметь выражать мнение и оценку, формировать взгляды, убеждения, понять мнение другого), этикетной (ученик должен уметь вступать в речевой контакт, оформлять свое высказывание и реагировать на чужое в соответствии с нормами речевого этикета, принятыми в странах изучаемого языка).</w:t>
      </w:r>
    </w:p>
    <w:p>
      <w:pPr>
        <w:pStyle w:val="style0"/>
        <w:jc w:val="both"/>
      </w:pPr>
      <w:r>
        <w:rPr/>
        <w:t xml:space="preserve">Особенность данного этапа обучения в том, что он является первой ступенью старшего этапа обучения. Поэтому </w:t>
      </w:r>
      <w:r>
        <w:rPr>
          <w:u w:val="single"/>
        </w:rPr>
        <w:t>одна из важнейших задач</w:t>
      </w:r>
      <w:r>
        <w:rPr/>
        <w:t xml:space="preserve"> данного года обучения учащихся – </w:t>
      </w:r>
      <w:r>
        <w:rPr>
          <w:u w:val="single"/>
        </w:rPr>
        <w:t>приблизить их к конечному (в рамках базового курса) уровню владения немецким языком.</w:t>
      </w:r>
    </w:p>
    <w:p>
      <w:pPr>
        <w:pStyle w:val="style0"/>
        <w:jc w:val="both"/>
      </w:pPr>
      <w:r>
        <w:rPr/>
        <w:t>Учебно-методический комплект состоит из:</w:t>
      </w:r>
    </w:p>
    <w:p>
      <w:pPr>
        <w:pStyle w:val="style0"/>
        <w:jc w:val="both"/>
      </w:pPr>
      <w:r>
        <w:rPr/>
        <w:t>- учебника с книгой для чтения и немецко-русским словарем;</w:t>
      </w:r>
    </w:p>
    <w:p>
      <w:pPr>
        <w:pStyle w:val="style0"/>
        <w:jc w:val="both"/>
      </w:pPr>
      <w:r>
        <w:rPr/>
        <w:t>- книги для учителя;</w:t>
      </w:r>
    </w:p>
    <w:p>
      <w:pPr>
        <w:pStyle w:val="style0"/>
        <w:jc w:val="both"/>
      </w:pPr>
      <w:r>
        <w:rPr/>
        <w:t>- рабочей тетради;</w:t>
      </w:r>
    </w:p>
    <w:p>
      <w:pPr>
        <w:pStyle w:val="style0"/>
        <w:jc w:val="both"/>
      </w:pPr>
      <w:r>
        <w:rPr/>
        <w:t>- аудиоматериала.</w:t>
      </w:r>
    </w:p>
    <w:p>
      <w:pPr>
        <w:pStyle w:val="style0"/>
        <w:jc w:val="both"/>
      </w:pPr>
      <w:r>
        <w:rPr/>
        <w:t>Содержательный план учебника направлен, главным образом, на ознакомление с достопримечательностями Германии, с духовными и материальными ценностями немецкого народа. Материал учебника объединен в 4 параграфа. Материал каждого параграфа разделен на блоки в зависимости от основного объекта усвоения и от доминирующего вида формируемой речевой деятельности.</w:t>
      </w:r>
    </w:p>
    <w:p>
      <w:pPr>
        <w:pStyle w:val="style0"/>
        <w:jc w:val="both"/>
      </w:pPr>
      <w:r>
        <w:rPr/>
        <w:t>В силу специфики обучения иностранным языкам большинство уроков носят  комбинированный характер, когда на одном и том же уроке у учащихся могут развиваться все четыре вида речевой деятельности (говорение, чтение, аудирование и письмо).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bCs/>
        </w:rPr>
        <w:t>УЧЕБНО-ТЕМАТИЧЕСКИЙ ПЛАН</w:t>
      </w:r>
    </w:p>
    <w:tbl>
      <w:tblPr>
        <w:jc w:val="left"/>
        <w:tblInd w:type="dxa" w:w="-216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5091"/>
        <w:gridCol w:w="4565"/>
      </w:tblGrid>
      <w:tr>
        <w:trPr>
          <w:cantSplit w:val="false"/>
        </w:trPr>
        <w:tc>
          <w:tcPr>
            <w:tcW w:type="dxa" w:w="50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Наименование разделов</w:t>
            </w:r>
          </w:p>
        </w:tc>
        <w:tc>
          <w:tcPr>
            <w:tcW w:type="dxa" w:w="45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Количество часов</w:t>
            </w:r>
          </w:p>
        </w:tc>
      </w:tr>
      <w:tr>
        <w:trPr>
          <w:cantSplit w:val="false"/>
        </w:trPr>
        <w:tc>
          <w:tcPr>
            <w:tcW w:type="dxa" w:w="50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Как хорошо было летом!</w:t>
            </w:r>
          </w:p>
        </w:tc>
        <w:tc>
          <w:tcPr>
            <w:tcW w:type="dxa" w:w="45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27 часов</w:t>
            </w:r>
          </w:p>
        </w:tc>
      </w:tr>
      <w:tr>
        <w:trPr>
          <w:cantSplit w:val="false"/>
        </w:trPr>
        <w:tc>
          <w:tcPr>
            <w:tcW w:type="dxa" w:w="50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А сейчас уже школа!</w:t>
            </w:r>
          </w:p>
        </w:tc>
        <w:tc>
          <w:tcPr>
            <w:tcW w:type="dxa" w:w="45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23 часа</w:t>
            </w:r>
          </w:p>
        </w:tc>
      </w:tr>
      <w:tr>
        <w:trPr>
          <w:cantSplit w:val="false"/>
        </w:trPr>
        <w:tc>
          <w:tcPr>
            <w:tcW w:type="dxa" w:w="50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Мы готовимся к поездке по Германии.</w:t>
            </w:r>
          </w:p>
        </w:tc>
        <w:tc>
          <w:tcPr>
            <w:tcW w:type="dxa" w:w="45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25 часов</w:t>
            </w:r>
          </w:p>
        </w:tc>
      </w:tr>
      <w:tr>
        <w:trPr>
          <w:cantSplit w:val="false"/>
        </w:trPr>
        <w:tc>
          <w:tcPr>
            <w:tcW w:type="dxa" w:w="50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Путешествие по Германии.</w:t>
            </w:r>
          </w:p>
        </w:tc>
        <w:tc>
          <w:tcPr>
            <w:tcW w:type="dxa" w:w="45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27 часов</w:t>
            </w:r>
          </w:p>
        </w:tc>
      </w:tr>
      <w:tr>
        <w:trPr>
          <w:cantSplit w:val="false"/>
        </w:trPr>
        <w:tc>
          <w:tcPr>
            <w:tcW w:type="dxa" w:w="50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b/>
              </w:rPr>
              <w:t xml:space="preserve">Итого </w:t>
            </w:r>
          </w:p>
        </w:tc>
        <w:tc>
          <w:tcPr>
            <w:tcW w:type="dxa" w:w="45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102 часа</w:t>
            </w:r>
          </w:p>
        </w:tc>
      </w:tr>
    </w:tbl>
    <w:p>
      <w:pPr>
        <w:pStyle w:val="style0"/>
        <w:jc w:val="both"/>
      </w:pPr>
      <w:r>
        <w:rPr/>
      </w:r>
    </w:p>
    <w:p>
      <w:pPr>
        <w:pStyle w:val="style0"/>
        <w:spacing w:line="360" w:lineRule="auto"/>
        <w:jc w:val="center"/>
      </w:pPr>
      <w:r>
        <w:rPr>
          <w:b/>
        </w:rPr>
        <w:t>СОДЕРЖАНИЕ ТЕМ УЧЕБНОГО КУРСА</w:t>
      </w:r>
    </w:p>
    <w:tbl>
      <w:tblPr>
        <w:jc w:val="left"/>
        <w:tblInd w:type="dxa" w:w="-216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677"/>
        <w:gridCol w:w="1868"/>
        <w:gridCol w:w="7113"/>
      </w:tblGrid>
      <w:tr>
        <w:trPr>
          <w:cantSplit w:val="false"/>
        </w:trPr>
        <w:tc>
          <w:tcPr>
            <w:tcW w:type="dxa" w:w="67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type="dxa" w:w="186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Наименование раздела</w:t>
            </w:r>
          </w:p>
        </w:tc>
        <w:tc>
          <w:tcPr>
            <w:tcW w:type="dxa" w:w="71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Дидактические единицы, раскрывающие содержание данного раздела</w:t>
            </w:r>
          </w:p>
        </w:tc>
      </w:tr>
      <w:tr>
        <w:trPr>
          <w:cantSplit w:val="false"/>
        </w:trPr>
        <w:tc>
          <w:tcPr>
            <w:tcW w:type="dxa" w:w="67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86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Как хорошо было летом!</w:t>
            </w:r>
          </w:p>
        </w:tc>
        <w:tc>
          <w:tcPr>
            <w:tcW w:type="dxa" w:w="71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Воспоминания о летних каникулах. Где и как проводят лето немецкие дети.</w:t>
            </w:r>
          </w:p>
        </w:tc>
      </w:tr>
      <w:tr>
        <w:trPr>
          <w:cantSplit w:val="false"/>
        </w:trPr>
        <w:tc>
          <w:tcPr>
            <w:tcW w:type="dxa" w:w="67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186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А сейчас уже школа!</w:t>
            </w:r>
          </w:p>
        </w:tc>
        <w:tc>
          <w:tcPr>
            <w:tcW w:type="dxa" w:w="71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Школа в Германии. Школьный учитель, каким его хотят видеть дети. Вальдорфские школы – школы без стрессов. Расписание уроков. Школьный обмен.</w:t>
            </w:r>
          </w:p>
        </w:tc>
      </w:tr>
      <w:tr>
        <w:trPr>
          <w:cantSplit w:val="false"/>
        </w:trPr>
        <w:tc>
          <w:tcPr>
            <w:tcW w:type="dxa" w:w="67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</w:t>
            </w:r>
          </w:p>
        </w:tc>
        <w:tc>
          <w:tcPr>
            <w:tcW w:type="dxa" w:w="186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Мы готовимся к поездке по Германии.</w:t>
            </w:r>
          </w:p>
        </w:tc>
        <w:tc>
          <w:tcPr>
            <w:tcW w:type="dxa" w:w="71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Мы готовимся к поездке в Германию. Перед началом путешествия важно изучить карту. Что мы возьмем в дорогу? Одежда и мода. Делаем покупки. Правила для путешествующих. Немецкие друзья готовятся к приему гостей из России.</w:t>
            </w:r>
          </w:p>
        </w:tc>
      </w:tr>
      <w:tr>
        <w:trPr>
          <w:cantSplit w:val="false"/>
        </w:trPr>
        <w:tc>
          <w:tcPr>
            <w:tcW w:type="dxa" w:w="67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</w:t>
            </w:r>
          </w:p>
        </w:tc>
        <w:tc>
          <w:tcPr>
            <w:tcW w:type="dxa" w:w="186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Путешествие по Германии.</w:t>
            </w:r>
          </w:p>
        </w:tc>
        <w:tc>
          <w:tcPr>
            <w:tcW w:type="dxa" w:w="71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Путешествие часто начинается  вокзала. Что мы уже знаем о ФРГ? Путешествие по Берлину. Знакомимся с Баварией. Мюнхен и его достопримечательности. Рейн – самая романтическая река в Германии. Экскурсия по Кельну. Достопримечательности городов ФРГ.</w:t>
            </w:r>
          </w:p>
        </w:tc>
      </w:tr>
    </w:tbl>
    <w:p>
      <w:pPr>
        <w:pStyle w:val="style31"/>
        <w:ind w:hanging="0" w:left="0" w:right="0"/>
        <w:jc w:val="both"/>
      </w:pPr>
      <w:r>
        <w:rPr/>
      </w:r>
    </w:p>
    <w:p>
      <w:pPr>
        <w:pStyle w:val="style31"/>
        <w:spacing w:line="360" w:lineRule="auto"/>
        <w:ind w:hanging="0" w:left="-720" w:right="0"/>
        <w:jc w:val="center"/>
      </w:pPr>
      <w:r>
        <w:rPr>
          <w:b/>
          <w:sz w:val="24"/>
        </w:rPr>
        <w:t>ТРЕБОВАНИЯ К УРОВНЮ ПОДГОТОВКИ К УЧАЩИМСЯ, ОБУЧАЮЩИХСЯ ПО ДАННОЙ ПРОГРАММЕ</w:t>
      </w:r>
    </w:p>
    <w:p>
      <w:pPr>
        <w:pStyle w:val="style31"/>
        <w:ind w:hanging="0" w:left="0" w:right="0"/>
        <w:jc w:val="both"/>
      </w:pPr>
      <w:r>
        <w:rPr>
          <w:sz w:val="24"/>
        </w:rPr>
        <w:t>Овладение иностранным языком в 5-9 классах составляет базовый уровень, который совершенствуется и на котором строится профильно ориентированное обучение в последующих классах. Практически в течение 7 –9 классов закладывается основа для последующей дифференциации обучения. Среди общественных умений, развиваемых и формируемых у учащихся 7-9 классов, особо значимым являются следующие:</w:t>
      </w:r>
    </w:p>
    <w:p>
      <w:pPr>
        <w:pStyle w:val="style31"/>
        <w:numPr>
          <w:ilvl w:val="0"/>
          <w:numId w:val="4"/>
        </w:numPr>
        <w:ind w:hanging="0" w:left="0" w:right="0"/>
        <w:jc w:val="both"/>
      </w:pPr>
      <w:r>
        <w:rPr>
          <w:sz w:val="24"/>
        </w:rPr>
        <w:t>Самостоятельно планировать и осуществлять свою учебно-коммуникативную деятельность;</w:t>
      </w:r>
    </w:p>
    <w:p>
      <w:pPr>
        <w:pStyle w:val="style31"/>
        <w:numPr>
          <w:ilvl w:val="0"/>
          <w:numId w:val="4"/>
        </w:numPr>
        <w:ind w:hanging="0" w:left="0" w:right="0"/>
        <w:jc w:val="both"/>
      </w:pPr>
      <w:r>
        <w:rPr>
          <w:sz w:val="24"/>
        </w:rPr>
        <w:t>Пользоваться различными видами справочных материалов (словарем, справочником, памятками, комментариями);</w:t>
      </w:r>
    </w:p>
    <w:p>
      <w:pPr>
        <w:pStyle w:val="style31"/>
        <w:numPr>
          <w:ilvl w:val="0"/>
          <w:numId w:val="4"/>
        </w:numPr>
        <w:ind w:hanging="0" w:left="0" w:right="0"/>
        <w:jc w:val="both"/>
      </w:pPr>
      <w:r>
        <w:rPr>
          <w:sz w:val="24"/>
        </w:rPr>
        <w:t>Извлекать информацию из различного рода письменных источников, выделять основную мысль, отличать главное от второстепенного;</w:t>
      </w:r>
    </w:p>
    <w:p>
      <w:pPr>
        <w:pStyle w:val="style31"/>
        <w:numPr>
          <w:ilvl w:val="0"/>
          <w:numId w:val="4"/>
        </w:numPr>
        <w:ind w:hanging="0" w:left="0" w:right="0"/>
        <w:jc w:val="both"/>
      </w:pPr>
      <w:r>
        <w:rPr>
          <w:sz w:val="24"/>
        </w:rPr>
        <w:t>Составлять план прочитанного в различных вариантах и записывать его, записывать тезисы на основе прочитанного;</w:t>
      </w:r>
    </w:p>
    <w:p>
      <w:pPr>
        <w:pStyle w:val="style31"/>
        <w:numPr>
          <w:ilvl w:val="0"/>
          <w:numId w:val="4"/>
        </w:numPr>
        <w:ind w:hanging="0" w:left="0" w:right="0"/>
        <w:jc w:val="both"/>
      </w:pPr>
      <w:r>
        <w:rPr>
          <w:sz w:val="24"/>
        </w:rPr>
        <w:t>Обобщать, систематизировать факты, сведения;</w:t>
      </w:r>
    </w:p>
    <w:p>
      <w:pPr>
        <w:pStyle w:val="style31"/>
        <w:numPr>
          <w:ilvl w:val="0"/>
          <w:numId w:val="4"/>
        </w:numPr>
        <w:ind w:hanging="0" w:left="0" w:right="0"/>
        <w:jc w:val="both"/>
      </w:pPr>
      <w:r>
        <w:rPr>
          <w:sz w:val="24"/>
        </w:rPr>
        <w:t>Делать выводы на основе получаемой информации, выражая при этом свое отношение к фактам, событиям, предмету разговора или давать им свою оценку.</w:t>
      </w:r>
    </w:p>
    <w:p>
      <w:pPr>
        <w:pStyle w:val="style0"/>
        <w:ind w:hanging="0" w:left="0" w:right="0"/>
        <w:jc w:val="both"/>
      </w:pPr>
      <w:r>
        <w:rPr/>
      </w:r>
    </w:p>
    <w:p>
      <w:pPr>
        <w:pStyle w:val="style0"/>
        <w:spacing w:line="360" w:lineRule="auto"/>
        <w:jc w:val="center"/>
      </w:pPr>
      <w:r>
        <w:rPr/>
      </w:r>
    </w:p>
    <w:p>
      <w:pPr>
        <w:pStyle w:val="style0"/>
        <w:spacing w:line="360" w:lineRule="auto"/>
        <w:jc w:val="center"/>
      </w:pPr>
      <w:r>
        <w:rPr>
          <w:b/>
        </w:rPr>
        <w:t>КРИТЕРИИ  И НОРМЫ ОЦЕНКИ ЗНАНИЙ, УМЕНИЙ И НАВЫКОВ УЧАЩИХСЯ ПО НЕМЕЦКОМУ ЯЗЫКУ</w:t>
      </w:r>
    </w:p>
    <w:p>
      <w:pPr>
        <w:pStyle w:val="style31"/>
        <w:tabs>
          <w:tab w:leader="none" w:pos="8480" w:val="left"/>
        </w:tabs>
        <w:spacing w:after="0" w:before="0"/>
        <w:ind w:hanging="0" w:left="0" w:right="0"/>
        <w:jc w:val="both"/>
      </w:pPr>
      <w:r>
        <w:rPr>
          <w:sz w:val="24"/>
          <w:u w:val="single"/>
        </w:rPr>
        <w:t>Оценка «5»</w:t>
      </w:r>
      <w:r>
        <w:rPr>
          <w:sz w:val="24"/>
        </w:rPr>
        <w:t xml:space="preserve"> за вид деятельности – </w:t>
      </w:r>
      <w:r>
        <w:rPr>
          <w:b/>
          <w:sz w:val="24"/>
        </w:rPr>
        <w:t>говорение</w:t>
      </w:r>
      <w:r>
        <w:rPr>
          <w:sz w:val="24"/>
        </w:rPr>
        <w:t xml:space="preserve"> - в том случае, если:</w:t>
      </w:r>
    </w:p>
    <w:p>
      <w:pPr>
        <w:pStyle w:val="style0"/>
        <w:numPr>
          <w:ilvl w:val="0"/>
          <w:numId w:val="5"/>
        </w:numPr>
        <w:spacing w:after="0" w:before="0"/>
        <w:ind w:hanging="0" w:left="0" w:right="0"/>
        <w:jc w:val="both"/>
      </w:pPr>
      <w:r>
        <w:rPr/>
        <w:t>объем высказывания не менее 5 фраз, правильно оформленных грамматически и отвечающих поставленной коммуникативной задаче;</w:t>
      </w:r>
    </w:p>
    <w:p>
      <w:pPr>
        <w:pStyle w:val="style0"/>
        <w:numPr>
          <w:ilvl w:val="0"/>
          <w:numId w:val="5"/>
        </w:numPr>
        <w:spacing w:after="0" w:before="0"/>
        <w:ind w:hanging="0" w:left="0" w:right="0"/>
        <w:jc w:val="both"/>
      </w:pPr>
      <w:r>
        <w:rPr/>
        <w:t>темп речи соответствует экспрессивной устной речи учащегося на его родном языке;</w:t>
      </w:r>
    </w:p>
    <w:p>
      <w:pPr>
        <w:pStyle w:val="style0"/>
        <w:numPr>
          <w:ilvl w:val="0"/>
          <w:numId w:val="5"/>
        </w:numPr>
        <w:spacing w:after="0" w:before="0"/>
        <w:ind w:hanging="0" w:left="0" w:right="0"/>
        <w:jc w:val="both"/>
      </w:pPr>
      <w:r>
        <w:rPr/>
        <w:t>высказывание логично, имеет смысловую завершенность, а также выражение собственного мнения.</w:t>
      </w:r>
    </w:p>
    <w:p>
      <w:pPr>
        <w:pStyle w:val="style0"/>
        <w:spacing w:after="0" w:before="0"/>
        <w:jc w:val="both"/>
      </w:pPr>
      <w:r>
        <w:rPr>
          <w:u w:val="single"/>
        </w:rPr>
        <w:t>Оценка «4»</w:t>
      </w:r>
      <w:r>
        <w:rPr/>
        <w:t xml:space="preserve"> ставится в том случае, если:</w:t>
      </w:r>
    </w:p>
    <w:p>
      <w:pPr>
        <w:pStyle w:val="style0"/>
        <w:numPr>
          <w:ilvl w:val="0"/>
          <w:numId w:val="5"/>
        </w:numPr>
        <w:spacing w:after="0" w:before="0"/>
        <w:ind w:hanging="0" w:left="0" w:right="0"/>
        <w:jc w:val="both"/>
      </w:pPr>
      <w:r>
        <w:rPr/>
        <w:t>объем высказывания не менее 5 фраз, отвечающих поставленной коммуникативной задаче, но имеющих грамматические ошибки, хотя акт коммуникации не нарушается;</w:t>
      </w:r>
    </w:p>
    <w:p>
      <w:pPr>
        <w:pStyle w:val="style0"/>
        <w:numPr>
          <w:ilvl w:val="0"/>
          <w:numId w:val="5"/>
        </w:numPr>
        <w:spacing w:after="0" w:before="0"/>
        <w:ind w:hanging="0" w:left="0" w:right="0"/>
        <w:jc w:val="both"/>
      </w:pPr>
      <w:r>
        <w:rPr/>
        <w:t>присутствует логичность высказывания и аргументирование своей точки зрения;</w:t>
      </w:r>
    </w:p>
    <w:p>
      <w:pPr>
        <w:pStyle w:val="style0"/>
        <w:spacing w:after="0" w:before="0"/>
        <w:jc w:val="both"/>
      </w:pPr>
      <w:r>
        <w:rPr>
          <w:u w:val="single"/>
        </w:rPr>
        <w:t>Оценка «3»</w:t>
      </w:r>
      <w:r>
        <w:rPr/>
        <w:t xml:space="preserve"> ставится, если:</w:t>
      </w:r>
    </w:p>
    <w:p>
      <w:pPr>
        <w:pStyle w:val="style0"/>
        <w:numPr>
          <w:ilvl w:val="0"/>
          <w:numId w:val="6"/>
        </w:numPr>
        <w:spacing w:after="0" w:before="0"/>
        <w:ind w:hanging="0" w:left="0" w:right="0"/>
        <w:jc w:val="both"/>
      </w:pPr>
      <w:r>
        <w:rPr/>
        <w:t>объем высказывания составляет 4-5 реплик, лингвистическая правильность которых находится в пределах, когда акт коммуникации частично нарушается;</w:t>
      </w:r>
    </w:p>
    <w:p>
      <w:pPr>
        <w:pStyle w:val="style0"/>
        <w:numPr>
          <w:ilvl w:val="0"/>
          <w:numId w:val="6"/>
        </w:numPr>
        <w:spacing w:after="0" w:before="0"/>
        <w:ind w:hanging="0" w:left="0" w:right="0"/>
        <w:jc w:val="both"/>
      </w:pPr>
      <w:r>
        <w:rPr/>
        <w:t>логичность высказывания, а также его связность не соответствует поставленной коммуникативной задаче, темп речи не отвечает нормам.</w:t>
      </w:r>
    </w:p>
    <w:p>
      <w:pPr>
        <w:pStyle w:val="style0"/>
        <w:spacing w:after="0" w:before="0"/>
        <w:jc w:val="both"/>
      </w:pPr>
      <w:r>
        <w:rPr>
          <w:u w:val="single"/>
        </w:rPr>
        <w:t>Оценка «2»</w:t>
      </w:r>
      <w:r>
        <w:rPr/>
        <w:t xml:space="preserve"> ставится, если:</w:t>
      </w:r>
    </w:p>
    <w:p>
      <w:pPr>
        <w:pStyle w:val="style0"/>
        <w:numPr>
          <w:ilvl w:val="0"/>
          <w:numId w:val="7"/>
        </w:numPr>
        <w:spacing w:after="0" w:before="0"/>
        <w:ind w:hanging="0" w:left="0" w:right="0"/>
        <w:jc w:val="both"/>
      </w:pPr>
      <w:r>
        <w:rPr/>
        <w:t>объем высказывания составляет 2-3 фразы, не имеет смысловой завершенности;</w:t>
      </w:r>
    </w:p>
    <w:p>
      <w:pPr>
        <w:pStyle w:val="style0"/>
        <w:numPr>
          <w:ilvl w:val="0"/>
          <w:numId w:val="7"/>
        </w:numPr>
        <w:spacing w:after="0" w:before="0"/>
        <w:ind w:hanging="0" w:left="0" w:right="0"/>
        <w:jc w:val="both"/>
      </w:pPr>
      <w:r>
        <w:rPr/>
        <w:t>языковое оформление реплик полностью нарушает акт коммуникации и не соответствует произносительным нормам.</w:t>
      </w:r>
    </w:p>
    <w:p>
      <w:pPr>
        <w:pStyle w:val="style0"/>
        <w:tabs>
          <w:tab w:leader="none" w:pos="709" w:val="left"/>
          <w:tab w:leader="none" w:pos="7520" w:val="left"/>
        </w:tabs>
        <w:spacing w:after="0" w:before="0"/>
        <w:jc w:val="both"/>
      </w:pPr>
      <w:r>
        <w:rPr/>
      </w:r>
    </w:p>
    <w:p>
      <w:pPr>
        <w:pStyle w:val="style0"/>
        <w:tabs>
          <w:tab w:leader="none" w:pos="709" w:val="left"/>
          <w:tab w:leader="none" w:pos="7520" w:val="left"/>
        </w:tabs>
        <w:spacing w:after="0" w:before="0"/>
        <w:jc w:val="both"/>
      </w:pPr>
      <w:r>
        <w:rPr>
          <w:b/>
        </w:rPr>
        <w:t>Чтение</w:t>
      </w:r>
    </w:p>
    <w:p>
      <w:pPr>
        <w:pStyle w:val="style32"/>
        <w:spacing w:after="0" w:before="0"/>
        <w:jc w:val="both"/>
      </w:pPr>
      <w:r>
        <w:rPr>
          <w:sz w:val="24"/>
          <w:u w:val="single"/>
        </w:rPr>
        <w:t>Оценка «5»</w:t>
      </w:r>
      <w:r>
        <w:rPr>
          <w:sz w:val="24"/>
        </w:rPr>
        <w:t xml:space="preserve"> ставится, когда коммуникативная задача решена, при этом учащиеся полностью поняли и осмыслили содержание прочитанного иноязычного текста в объеме, предусмотренном заданием, чтение соответствовало программным требованиям для данного класса.</w:t>
      </w:r>
    </w:p>
    <w:p>
      <w:pPr>
        <w:pStyle w:val="style32"/>
        <w:spacing w:after="0" w:before="0"/>
        <w:jc w:val="both"/>
      </w:pPr>
      <w:r>
        <w:rPr>
          <w:sz w:val="24"/>
          <w:u w:val="single"/>
        </w:rPr>
        <w:t>Оценка «4»</w:t>
      </w:r>
      <w:r>
        <w:rPr>
          <w:sz w:val="24"/>
        </w:rPr>
        <w:t xml:space="preserve"> ставится, если коммуникативная задача решена, учащиеся поняли и осмыслили содержание прочитанного за исключением деталей и частностей, не влияющих на  понимание этого текста, в объеме, предусмотренном заданием, чтение соответствовало программным требованиям для данного класса.</w:t>
      </w:r>
    </w:p>
    <w:p>
      <w:pPr>
        <w:pStyle w:val="style32"/>
        <w:spacing w:after="0" w:before="0"/>
        <w:jc w:val="both"/>
      </w:pPr>
      <w:r>
        <w:rPr>
          <w:sz w:val="24"/>
          <w:u w:val="single"/>
        </w:rPr>
        <w:t>Оценка «3»</w:t>
      </w:r>
      <w:r>
        <w:rPr>
          <w:sz w:val="24"/>
        </w:rPr>
        <w:t xml:space="preserve"> ставится, если коммуникативная задача решена и при этом учащиеся поняли и осмыслили главную идею прочитанного иноязычного текста в объеме, предусмотренном заданием, чтение в основном соответствует программным требованиям.</w:t>
      </w:r>
    </w:p>
    <w:p>
      <w:pPr>
        <w:sectPr>
          <w:footerReference r:id="rId2" w:type="default"/>
          <w:type w:val="nextPage"/>
          <w:pgSz w:h="16838" w:w="11906"/>
          <w:pgMar w:bottom="1302" w:footer="743" w:gutter="0" w:header="0" w:left="1134" w:right="1134" w:top="1134"/>
          <w:pgNumType w:fmt="decimal"/>
          <w:formProt w:val="false"/>
          <w:textDirection w:val="lrTb"/>
          <w:docGrid w:charSpace="0" w:linePitch="360" w:type="default"/>
        </w:sectPr>
        <w:pStyle w:val="style34"/>
        <w:jc w:val="center"/>
      </w:pPr>
      <w:r>
        <w:rPr>
          <w:sz w:val="24"/>
          <w:u w:val="single"/>
        </w:rPr>
        <w:t>Оценка «2»</w:t>
      </w:r>
      <w:r>
        <w:rPr>
          <w:sz w:val="24"/>
        </w:rPr>
        <w:t xml:space="preserve"> ставится, если коммуникативная задача не решена – учащиеся не поняли содержания прочитанного текста в объеме, предусмотренном заданием, и чтение учащихся не соответствовало программным требованиям.</w:t>
      </w:r>
    </w:p>
    <w:p>
      <w:pPr>
        <w:pStyle w:val="style0"/>
      </w:pPr>
      <w:r>
        <w:rPr>
          <w:sz w:val="24"/>
          <w:szCs w:val="24"/>
        </w:rPr>
        <w:t>Формы, методы и средства работы с детьми, испытывающими трудности в освоении основных образовательных программ</w:t>
      </w:r>
    </w:p>
    <w:p>
      <w:pPr>
        <w:pStyle w:val="style0"/>
      </w:pPr>
      <w:r>
        <w:rPr/>
      </w:r>
    </w:p>
    <w:tbl>
      <w:tblPr>
        <w:jc w:val="left"/>
        <w:tblInd w:type="dxa" w:w="-108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2031"/>
        <w:gridCol w:w="4594"/>
        <w:gridCol w:w="2549"/>
      </w:tblGrid>
      <w:tr>
        <w:trPr>
          <w:cantSplit w:val="false"/>
        </w:trPr>
        <w:tc>
          <w:tcPr>
            <w:tcW w:type="dxa" w:w="203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 xml:space="preserve">формы </w:t>
            </w:r>
          </w:p>
        </w:tc>
        <w:tc>
          <w:tcPr>
            <w:tcW w:type="dxa" w:w="459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 xml:space="preserve">методы, приемы </w:t>
            </w:r>
          </w:p>
        </w:tc>
        <w:tc>
          <w:tcPr>
            <w:tcW w:type="dxa" w:w="25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средства</w:t>
            </w:r>
          </w:p>
        </w:tc>
      </w:tr>
      <w:tr>
        <w:trPr>
          <w:cantSplit w:val="false"/>
        </w:trPr>
        <w:tc>
          <w:tcPr>
            <w:tcW w:type="dxa" w:w="203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1.Различные формы групповой работы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2.Различные формы взаимопомощи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3.Взаимоопрос, самоконтроль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4.Дополнительные занятия с учеником учителя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5.Специальная система домашних заданий.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6.Усиление работы с родителями.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459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9"/>
              </w:numPr>
            </w:pPr>
            <w:r>
              <w:rPr>
                <w:sz w:val="24"/>
                <w:szCs w:val="24"/>
              </w:rPr>
              <w:t>Своевременное выявление образовавшихся пробелов в знаниях, умениях и навыках учащихся и организация своевременной ликвидации этих пробелов.</w:t>
            </w:r>
          </w:p>
          <w:p>
            <w:pPr>
              <w:pStyle w:val="style0"/>
              <w:numPr>
                <w:ilvl w:val="0"/>
                <w:numId w:val="9"/>
              </w:numPr>
            </w:pPr>
            <w:r>
              <w:rPr>
                <w:sz w:val="24"/>
                <w:szCs w:val="24"/>
              </w:rPr>
              <w:t>Индивидуальный подход к учащемуся.</w:t>
            </w:r>
          </w:p>
          <w:p>
            <w:pPr>
              <w:pStyle w:val="style0"/>
              <w:numPr>
                <w:ilvl w:val="0"/>
                <w:numId w:val="9"/>
              </w:numPr>
            </w:pPr>
            <w:r>
              <w:rPr>
                <w:sz w:val="24"/>
                <w:szCs w:val="24"/>
              </w:rPr>
              <w:t>Дифференцированный подход в обучении</w:t>
            </w:r>
          </w:p>
          <w:p>
            <w:pPr>
              <w:pStyle w:val="style0"/>
              <w:numPr>
                <w:ilvl w:val="0"/>
                <w:numId w:val="9"/>
              </w:numPr>
            </w:pPr>
            <w:r>
              <w:rPr>
                <w:sz w:val="24"/>
                <w:szCs w:val="24"/>
              </w:rPr>
              <w:t>Опережающее обучение</w:t>
            </w:r>
          </w:p>
          <w:p>
            <w:pPr>
              <w:pStyle w:val="style0"/>
              <w:numPr>
                <w:ilvl w:val="0"/>
                <w:numId w:val="9"/>
              </w:numPr>
            </w:pPr>
            <w:r>
              <w:rPr>
                <w:sz w:val="24"/>
                <w:szCs w:val="24"/>
              </w:rPr>
              <w:t>Контроль за учебной деятельностью (более частый опрос ученика, проверка всех домашних заданий, активизация самоконтроля в учебной деятельности и др.).</w:t>
            </w:r>
          </w:p>
          <w:p>
            <w:pPr>
              <w:pStyle w:val="style0"/>
              <w:numPr>
                <w:ilvl w:val="0"/>
                <w:numId w:val="9"/>
              </w:numPr>
            </w:pPr>
            <w:r>
              <w:rPr>
                <w:sz w:val="24"/>
                <w:szCs w:val="24"/>
              </w:rPr>
              <w:t>Стимулирование учебной деятельности (поощрение, создание ситуаций успеха, побуждение к активному труду и др.).</w:t>
            </w:r>
          </w:p>
          <w:p>
            <w:pPr>
              <w:pStyle w:val="style0"/>
              <w:numPr>
                <w:ilvl w:val="0"/>
                <w:numId w:val="9"/>
              </w:numPr>
            </w:pPr>
            <w:r>
              <w:rPr>
                <w:sz w:val="24"/>
                <w:szCs w:val="24"/>
              </w:rPr>
              <w:t>Дополнительное инструктирование в ходе учебной деятельности (более подробное объяснение последовательности выполнения задания, предупреждение о возможных затруднениях, ссылка на аналогичное задание, выполненное ранее, напоминание приема и способа выполнения задания, инструктирование о рациональных путях выполнения заданий, требованиях к их оформлению).</w:t>
            </w:r>
          </w:p>
          <w:p>
            <w:pPr>
              <w:pStyle w:val="style0"/>
              <w:numPr>
                <w:ilvl w:val="0"/>
                <w:numId w:val="9"/>
              </w:numPr>
            </w:pPr>
            <w:r>
              <w:rPr>
                <w:sz w:val="24"/>
                <w:szCs w:val="24"/>
              </w:rPr>
              <w:t>Помощь в планировании учебной деятельности (планирование повторения и выполнения минимума упражнений для ликвидации пробелов, алгоритмизация учебной деятельности по анализу и устранению типичных ошибок и пр.).</w:t>
            </w:r>
          </w:p>
        </w:tc>
        <w:tc>
          <w:tcPr>
            <w:tcW w:type="dxa" w:w="25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1.Опорные схемы,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2.Наглядные пособия,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3.Технические средства,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4.Конспекты-блоки по разным темам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5.Дидактический материал.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6.Карточки для индивидуальной работы.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7.Задания с выбором ответа.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8.Деформированные задания.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9“Разрезные” формулировки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10.Перфокарты.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11.Карточки - тренажеры.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12.Творческие задания.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13.“карточки-информаторы”,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14.“карточки-с образцами решения”,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15.“карточки-конспекты”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16.карточки-консультации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17.карточки с направляющим планом действий</w:t>
            </w:r>
          </w:p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  <w:spacing w:line="360" w:lineRule="auto"/>
        <w:jc w:val="center"/>
      </w:pPr>
      <w:r>
        <w:rPr/>
      </w:r>
    </w:p>
    <w:p>
      <w:pPr>
        <w:pStyle w:val="style33"/>
        <w:spacing w:line="360" w:lineRule="auto"/>
        <w:jc w:val="center"/>
      </w:pPr>
      <w:r>
        <w:rPr>
          <w:b/>
        </w:rPr>
        <w:t>ПЕРЕЧЕНЬ УЧЕБНО- МЕТОДИЧЕСКОГО ОБЕСПЕЧЕНИЯ</w:t>
      </w:r>
    </w:p>
    <w:p>
      <w:pPr>
        <w:pStyle w:val="style0"/>
        <w:numPr>
          <w:ilvl w:val="0"/>
          <w:numId w:val="8"/>
        </w:numPr>
      </w:pPr>
      <w:r>
        <w:rPr/>
        <w:t>И. Л. Бим. Программы общеобразовательных учреждений. Немецкий язык 5-9 классы. М.: Просвещение, 2003;</w:t>
      </w:r>
    </w:p>
    <w:p>
      <w:pPr>
        <w:pStyle w:val="style0"/>
        <w:numPr>
          <w:ilvl w:val="0"/>
          <w:numId w:val="8"/>
        </w:numPr>
      </w:pPr>
      <w:r>
        <w:rPr/>
        <w:t>И. Л. Бим, Л. М. Санникова, А. С. Картова, Ж. Я. Лопасова, Л. А. Чернавская. Учебник „</w:t>
      </w:r>
      <w:r>
        <w:rPr>
          <w:lang w:val="de-DE"/>
        </w:rPr>
        <w:t>Deutsch</w:t>
      </w:r>
      <w:r>
        <w:rPr/>
        <w:t xml:space="preserve">, </w:t>
      </w:r>
      <w:r>
        <w:rPr>
          <w:lang w:val="de-DE"/>
        </w:rPr>
        <w:t>Schritte</w:t>
      </w:r>
      <w:r>
        <w:rPr/>
        <w:t xml:space="preserve"> 4“. М.: Просвещение, 2003;</w:t>
      </w:r>
    </w:p>
    <w:p>
      <w:pPr>
        <w:pStyle w:val="style0"/>
        <w:numPr>
          <w:ilvl w:val="0"/>
          <w:numId w:val="8"/>
        </w:numPr>
      </w:pPr>
      <w:r>
        <w:rPr/>
        <w:t>И. Л. Бим, Л. В. Садомова, А. Л. Бердичевский. „</w:t>
      </w:r>
      <w:r>
        <w:rPr>
          <w:lang w:val="de-DE"/>
        </w:rPr>
        <w:t>Deutsch</w:t>
      </w:r>
      <w:r>
        <w:rPr/>
        <w:t xml:space="preserve">, </w:t>
      </w:r>
      <w:r>
        <w:rPr>
          <w:lang w:val="de-DE"/>
        </w:rPr>
        <w:t>Schritte</w:t>
      </w:r>
      <w:r>
        <w:rPr/>
        <w:t xml:space="preserve"> 4“. Книга для учителя к учебнику немецкого языка для 8 класса общеобразовательных учреждений. М.: Просвещение, 2001;</w:t>
      </w:r>
    </w:p>
    <w:p>
      <w:pPr>
        <w:pStyle w:val="style0"/>
        <w:numPr>
          <w:ilvl w:val="0"/>
          <w:numId w:val="8"/>
        </w:numPr>
      </w:pPr>
      <w:r>
        <w:rPr/>
        <w:t>И. Л. Бим, Ж. Я. Крылова. „</w:t>
      </w:r>
      <w:r>
        <w:rPr>
          <w:lang w:val="de-DE"/>
        </w:rPr>
        <w:t>Deutsch</w:t>
      </w:r>
      <w:r>
        <w:rPr/>
        <w:t xml:space="preserve">, </w:t>
      </w:r>
      <w:r>
        <w:rPr>
          <w:lang w:val="de-DE"/>
        </w:rPr>
        <w:t>Schritte</w:t>
      </w:r>
      <w:r>
        <w:rPr/>
        <w:t xml:space="preserve"> 4“. Рабочая тетрадь к учебнику немецкого языка для 8 класса общеобразовательных учреждений. М.: Просвещение, 2002;</w:t>
      </w:r>
    </w:p>
    <w:p>
      <w:pPr>
        <w:pStyle w:val="style0"/>
        <w:numPr>
          <w:ilvl w:val="0"/>
          <w:numId w:val="8"/>
        </w:numPr>
      </w:pPr>
      <w:r>
        <w:rPr/>
        <w:t>И. Л. Бим, О. В. Каплина. „Ü</w:t>
      </w:r>
      <w:r>
        <w:rPr>
          <w:lang w:val="de-DE"/>
        </w:rPr>
        <w:t>bung</w:t>
      </w:r>
      <w:r>
        <w:rPr/>
        <w:t xml:space="preserve"> </w:t>
      </w:r>
      <w:r>
        <w:rPr>
          <w:lang w:val="de-DE"/>
        </w:rPr>
        <w:t>macht</w:t>
      </w:r>
      <w:r>
        <w:rPr/>
        <w:t xml:space="preserve"> </w:t>
      </w:r>
      <w:r>
        <w:rPr>
          <w:lang w:val="de-DE"/>
        </w:rPr>
        <w:t>den</w:t>
      </w:r>
      <w:r>
        <w:rPr/>
        <w:t xml:space="preserve"> </w:t>
      </w:r>
      <w:r>
        <w:rPr>
          <w:lang w:val="de-DE"/>
        </w:rPr>
        <w:t>Meister</w:t>
      </w:r>
      <w:r>
        <w:rPr/>
        <w:t>“. Сборник упражнений по грамматике немецкого языка для 5-9 классов общеобразовательных учреждений. М.: Просвещение, 2002;</w:t>
      </w:r>
    </w:p>
    <w:p>
      <w:pPr>
        <w:pStyle w:val="style0"/>
        <w:numPr>
          <w:ilvl w:val="0"/>
          <w:numId w:val="8"/>
        </w:numPr>
      </w:pPr>
      <w:r>
        <w:rPr/>
        <w:t>Аудиоматериалы.</w:t>
      </w:r>
    </w:p>
    <w:p>
      <w:pPr>
        <w:pStyle w:val="style34"/>
        <w:jc w:val="center"/>
      </w:pPr>
      <w:r>
        <w:rPr/>
        <w:t>СПИСОК ЛИТЕРАТУРЫ (ОСНОВНОЙ И ДОПОЛНИТЕЛЬНОЙ</w:t>
      </w:r>
    </w:p>
    <w:p>
      <w:pPr>
        <w:pStyle w:val="style0"/>
        <w:pageBreakBefore/>
        <w:shd w:fill="FFFFFF" w:val="clear"/>
      </w:pPr>
      <w:r>
        <w:rPr>
          <w:spacing w:val="-10"/>
        </w:rPr>
        <w:t>ПРИЛОЖЕНИЯ</w:t>
      </w:r>
    </w:p>
    <w:p>
      <w:pPr>
        <w:pStyle w:val="style0"/>
        <w:shd w:fill="FFFFFF" w:val="clear"/>
        <w:ind w:hanging="0" w:left="4541" w:right="0"/>
        <w:jc w:val="right"/>
      </w:pPr>
      <w:r>
        <w:rPr>
          <w:spacing w:val="-10"/>
        </w:rPr>
        <w:t>Приложение1</w:t>
      </w:r>
    </w:p>
    <w:p>
      <w:pPr>
        <w:pStyle w:val="style0"/>
        <w:shd w:fill="FFFFFF" w:val="clear"/>
        <w:ind w:hanging="0" w:left="0" w:right="0"/>
        <w:jc w:val="left"/>
      </w:pPr>
      <w:r>
        <w:rPr>
          <w:spacing w:val="-10"/>
        </w:rPr>
        <w:t>ПОУРОЧНОЕ ПЛАНИРОВАНИЕ 102 ч.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8"/>
        </w:rPr>
        <w:t>Раздел 1. Летом было прекрасно. (25 часов)</w:t>
      </w:r>
    </w:p>
    <w:tbl>
      <w:tblPr>
        <w:jc w:val="left"/>
        <w:tblInd w:type="dxa" w:w="-216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935"/>
        <w:gridCol w:w="5521"/>
        <w:gridCol w:w="1453"/>
        <w:gridCol w:w="1819"/>
      </w:tblGrid>
      <w:tr>
        <w:trPr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№ </w:t>
            </w:r>
            <w:r>
              <w:rPr/>
              <w:t>п\п</w:t>
            </w:r>
          </w:p>
        </w:tc>
        <w:tc>
          <w:tcPr>
            <w:tcW w:type="dxa" w:w="552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                                                         </w:t>
            </w:r>
            <w:r>
              <w:rPr/>
              <w:t>Тема урока</w:t>
            </w:r>
          </w:p>
        </w:tc>
        <w:tc>
          <w:tcPr>
            <w:tcW w:type="dxa" w:w="145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Кол-во часов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Примечание 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552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Развитие лексических и грамматических навыков и умений</w:t>
            </w:r>
          </w:p>
        </w:tc>
        <w:tc>
          <w:tcPr>
            <w:tcW w:type="dxa" w:w="145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552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Хобби</w:t>
            </w:r>
          </w:p>
        </w:tc>
        <w:tc>
          <w:tcPr>
            <w:tcW w:type="dxa" w:w="145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</w:t>
            </w:r>
          </w:p>
        </w:tc>
        <w:tc>
          <w:tcPr>
            <w:tcW w:type="dxa" w:w="552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Мои летние каникулы</w:t>
            </w:r>
          </w:p>
        </w:tc>
        <w:tc>
          <w:tcPr>
            <w:tcW w:type="dxa" w:w="145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</w:t>
            </w:r>
          </w:p>
        </w:tc>
        <w:tc>
          <w:tcPr>
            <w:tcW w:type="dxa" w:w="552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Молодежные турбазы</w:t>
            </w:r>
          </w:p>
        </w:tc>
        <w:tc>
          <w:tcPr>
            <w:tcW w:type="dxa" w:w="145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</w:t>
            </w:r>
          </w:p>
        </w:tc>
        <w:tc>
          <w:tcPr>
            <w:tcW w:type="dxa" w:w="552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Площадка для кемпинга</w:t>
            </w:r>
          </w:p>
        </w:tc>
        <w:tc>
          <w:tcPr>
            <w:tcW w:type="dxa" w:w="145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6</w:t>
            </w:r>
          </w:p>
        </w:tc>
        <w:tc>
          <w:tcPr>
            <w:tcW w:type="dxa" w:w="552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Письма из лета</w:t>
            </w:r>
          </w:p>
        </w:tc>
        <w:tc>
          <w:tcPr>
            <w:tcW w:type="dxa" w:w="145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7</w:t>
            </w:r>
          </w:p>
        </w:tc>
        <w:tc>
          <w:tcPr>
            <w:tcW w:type="dxa" w:w="552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Острыв из сыра</w:t>
            </w:r>
          </w:p>
        </w:tc>
        <w:tc>
          <w:tcPr>
            <w:tcW w:type="dxa" w:w="145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8</w:t>
            </w:r>
          </w:p>
        </w:tc>
        <w:tc>
          <w:tcPr>
            <w:tcW w:type="dxa" w:w="552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Капитан Кюммелькорн и тигриная охота</w:t>
            </w:r>
          </w:p>
        </w:tc>
        <w:tc>
          <w:tcPr>
            <w:tcW w:type="dxa" w:w="145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9</w:t>
            </w:r>
          </w:p>
        </w:tc>
        <w:tc>
          <w:tcPr>
            <w:tcW w:type="dxa" w:w="552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Развитие навыков и умений аудирования. </w:t>
            </w:r>
            <w:r>
              <w:rPr>
                <w:lang w:val="en-US"/>
              </w:rPr>
              <w:t xml:space="preserve">Perfekt </w:t>
            </w:r>
            <w:r>
              <w:rPr/>
              <w:t>и</w:t>
            </w:r>
            <w:r>
              <w:rPr>
                <w:lang w:val="en-US"/>
              </w:rPr>
              <w:t xml:space="preserve">  Imperfekt</w:t>
            </w:r>
          </w:p>
        </w:tc>
        <w:tc>
          <w:tcPr>
            <w:tcW w:type="dxa" w:w="145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10</w:t>
            </w:r>
          </w:p>
        </w:tc>
        <w:tc>
          <w:tcPr>
            <w:tcW w:type="dxa" w:w="552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Развитие грамматических навыков и умений. </w:t>
            </w:r>
            <w:r>
              <w:rPr>
                <w:lang w:val="en-US"/>
              </w:rPr>
              <w:t>Plusquamperfekt</w:t>
            </w:r>
          </w:p>
        </w:tc>
        <w:tc>
          <w:tcPr>
            <w:tcW w:type="dxa" w:w="145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11</w:t>
            </w:r>
          </w:p>
        </w:tc>
        <w:tc>
          <w:tcPr>
            <w:tcW w:type="dxa" w:w="552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Развитие грамматических навыков и умений. Придаточные времени с союзами </w:t>
            </w:r>
            <w:r>
              <w:rPr>
                <w:lang w:val="en-US"/>
              </w:rPr>
              <w:t>als</w:t>
            </w:r>
            <w:r>
              <w:rPr/>
              <w:t xml:space="preserve"> и  </w:t>
            </w:r>
            <w:r>
              <w:rPr>
                <w:lang w:val="en-US"/>
              </w:rPr>
              <w:t>wenn</w:t>
            </w:r>
          </w:p>
        </w:tc>
        <w:tc>
          <w:tcPr>
            <w:tcW w:type="dxa" w:w="145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12</w:t>
            </w:r>
          </w:p>
        </w:tc>
        <w:tc>
          <w:tcPr>
            <w:tcW w:type="dxa" w:w="552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Развитие грамматических навыков. Придаточные времени с союзами </w:t>
            </w:r>
            <w:r>
              <w:rPr>
                <w:lang w:val="en-US"/>
              </w:rPr>
              <w:t>nachdem</w:t>
            </w:r>
            <w:r>
              <w:rPr/>
              <w:t xml:space="preserve"> </w:t>
            </w:r>
          </w:p>
        </w:tc>
        <w:tc>
          <w:tcPr>
            <w:tcW w:type="dxa" w:w="145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13</w:t>
            </w:r>
          </w:p>
        </w:tc>
        <w:tc>
          <w:tcPr>
            <w:tcW w:type="dxa" w:w="552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Развитие грамматических навыков.</w:t>
            </w:r>
          </w:p>
        </w:tc>
        <w:tc>
          <w:tcPr>
            <w:tcW w:type="dxa" w:w="145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14-15</w:t>
            </w:r>
          </w:p>
        </w:tc>
        <w:tc>
          <w:tcPr>
            <w:tcW w:type="dxa" w:w="552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Встреча после каникул.</w:t>
            </w:r>
          </w:p>
        </w:tc>
        <w:tc>
          <w:tcPr>
            <w:tcW w:type="dxa" w:w="145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16-17</w:t>
            </w:r>
          </w:p>
        </w:tc>
        <w:tc>
          <w:tcPr>
            <w:tcW w:type="dxa" w:w="552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Любимые места отдыха</w:t>
            </w:r>
          </w:p>
        </w:tc>
        <w:tc>
          <w:tcPr>
            <w:tcW w:type="dxa" w:w="145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18-19</w:t>
            </w:r>
          </w:p>
        </w:tc>
        <w:tc>
          <w:tcPr>
            <w:tcW w:type="dxa" w:w="552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Письма Андреа</w:t>
            </w:r>
          </w:p>
        </w:tc>
        <w:tc>
          <w:tcPr>
            <w:tcW w:type="dxa" w:w="145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20</w:t>
            </w:r>
          </w:p>
        </w:tc>
        <w:tc>
          <w:tcPr>
            <w:tcW w:type="dxa" w:w="552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Неудачник</w:t>
            </w:r>
          </w:p>
        </w:tc>
        <w:tc>
          <w:tcPr>
            <w:tcW w:type="dxa" w:w="145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21-22</w:t>
            </w:r>
          </w:p>
        </w:tc>
        <w:tc>
          <w:tcPr>
            <w:tcW w:type="dxa" w:w="552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Немецкая литература</w:t>
            </w:r>
          </w:p>
        </w:tc>
        <w:tc>
          <w:tcPr>
            <w:tcW w:type="dxa" w:w="145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23</w:t>
            </w:r>
          </w:p>
        </w:tc>
        <w:tc>
          <w:tcPr>
            <w:tcW w:type="dxa" w:w="552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Систематизация и повторение языкового и речевого материала Р.1.</w:t>
            </w:r>
          </w:p>
        </w:tc>
        <w:tc>
          <w:tcPr>
            <w:tcW w:type="dxa" w:w="145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24</w:t>
            </w:r>
          </w:p>
        </w:tc>
        <w:tc>
          <w:tcPr>
            <w:tcW w:type="dxa" w:w="552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Проверочная работа по языковому и речевому материалу Р.1</w:t>
            </w:r>
          </w:p>
        </w:tc>
        <w:tc>
          <w:tcPr>
            <w:tcW w:type="dxa" w:w="145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25</w:t>
            </w:r>
          </w:p>
        </w:tc>
        <w:tc>
          <w:tcPr>
            <w:tcW w:type="dxa" w:w="552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Анализ проверочных работ, работа над ошибками</w:t>
            </w:r>
          </w:p>
        </w:tc>
        <w:tc>
          <w:tcPr>
            <w:tcW w:type="dxa" w:w="145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</w:pPr>
      <w:r>
        <w:rPr>
          <w:sz w:val="28"/>
        </w:rPr>
        <w:t>Раздел 2. Но теперь снова долгая школа. (29 часов)</w:t>
      </w:r>
    </w:p>
    <w:tbl>
      <w:tblPr>
        <w:jc w:val="left"/>
        <w:tblInd w:type="dxa" w:w="-216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1122"/>
        <w:gridCol w:w="5344"/>
        <w:gridCol w:w="1446"/>
        <w:gridCol w:w="1816"/>
      </w:tblGrid>
      <w:tr>
        <w:trPr>
          <w:cantSplit w:val="false"/>
        </w:trPr>
        <w:tc>
          <w:tcPr>
            <w:tcW w:type="dxa" w:w="11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№ </w:t>
            </w:r>
            <w:r>
              <w:rPr/>
              <w:t>п\п</w:t>
            </w:r>
          </w:p>
        </w:tc>
        <w:tc>
          <w:tcPr>
            <w:tcW w:type="dxa" w:w="53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                                               </w:t>
            </w:r>
            <w:r>
              <w:rPr/>
              <w:t>Тема урока</w:t>
            </w:r>
          </w:p>
        </w:tc>
        <w:tc>
          <w:tcPr>
            <w:tcW w:type="dxa" w:w="144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Кол-во часов</w:t>
            </w:r>
          </w:p>
        </w:tc>
        <w:tc>
          <w:tcPr>
            <w:tcW w:type="dxa" w:w="1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Примечание </w:t>
            </w:r>
          </w:p>
        </w:tc>
      </w:tr>
      <w:tr>
        <w:trPr>
          <w:cantSplit w:val="false"/>
        </w:trPr>
        <w:tc>
          <w:tcPr>
            <w:tcW w:type="dxa" w:w="11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1-2</w:t>
            </w:r>
          </w:p>
        </w:tc>
        <w:tc>
          <w:tcPr>
            <w:tcW w:type="dxa" w:w="53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Развитие лексических навыков и умений</w:t>
            </w:r>
          </w:p>
        </w:tc>
        <w:tc>
          <w:tcPr>
            <w:tcW w:type="dxa" w:w="144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1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3-4</w:t>
            </w:r>
          </w:p>
        </w:tc>
        <w:tc>
          <w:tcPr>
            <w:tcW w:type="dxa" w:w="53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Школьный табель</w:t>
            </w:r>
          </w:p>
        </w:tc>
        <w:tc>
          <w:tcPr>
            <w:tcW w:type="dxa" w:w="144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1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</w:t>
            </w:r>
          </w:p>
        </w:tc>
        <w:tc>
          <w:tcPr>
            <w:tcW w:type="dxa" w:w="53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Система образования в ФРГ</w:t>
            </w:r>
          </w:p>
        </w:tc>
        <w:tc>
          <w:tcPr>
            <w:tcW w:type="dxa" w:w="144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6-7</w:t>
            </w:r>
          </w:p>
        </w:tc>
        <w:tc>
          <w:tcPr>
            <w:tcW w:type="dxa" w:w="53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Школа в Германии</w:t>
            </w:r>
          </w:p>
        </w:tc>
        <w:tc>
          <w:tcPr>
            <w:tcW w:type="dxa" w:w="144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1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8-9</w:t>
            </w:r>
          </w:p>
        </w:tc>
        <w:tc>
          <w:tcPr>
            <w:tcW w:type="dxa" w:w="53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Эммануэль и школа</w:t>
            </w:r>
          </w:p>
        </w:tc>
        <w:tc>
          <w:tcPr>
            <w:tcW w:type="dxa" w:w="144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1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10-11</w:t>
            </w:r>
          </w:p>
        </w:tc>
        <w:tc>
          <w:tcPr>
            <w:tcW w:type="dxa" w:w="53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Тези и англичанка</w:t>
            </w:r>
          </w:p>
        </w:tc>
        <w:tc>
          <w:tcPr>
            <w:tcW w:type="dxa" w:w="144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1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12-13</w:t>
            </w:r>
          </w:p>
        </w:tc>
        <w:tc>
          <w:tcPr>
            <w:tcW w:type="dxa" w:w="53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Вальдорфская школа</w:t>
            </w:r>
          </w:p>
        </w:tc>
        <w:tc>
          <w:tcPr>
            <w:tcW w:type="dxa" w:w="144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1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14-15</w:t>
            </w:r>
          </w:p>
        </w:tc>
        <w:tc>
          <w:tcPr>
            <w:tcW w:type="dxa" w:w="53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Школьный обмен</w:t>
            </w:r>
          </w:p>
        </w:tc>
        <w:tc>
          <w:tcPr>
            <w:tcW w:type="dxa" w:w="144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1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16</w:t>
            </w:r>
          </w:p>
        </w:tc>
        <w:tc>
          <w:tcPr>
            <w:tcW w:type="dxa" w:w="53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Развитие навыков и умений аудирования</w:t>
            </w:r>
          </w:p>
        </w:tc>
        <w:tc>
          <w:tcPr>
            <w:tcW w:type="dxa" w:w="144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17</w:t>
            </w:r>
          </w:p>
        </w:tc>
        <w:tc>
          <w:tcPr>
            <w:tcW w:type="dxa" w:w="53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«Летающая классная комната» Э. Кестнера</w:t>
            </w:r>
          </w:p>
        </w:tc>
        <w:tc>
          <w:tcPr>
            <w:tcW w:type="dxa" w:w="144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18</w:t>
            </w:r>
          </w:p>
        </w:tc>
        <w:tc>
          <w:tcPr>
            <w:tcW w:type="dxa" w:w="53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Развитие грамматических навыков и умений. Придаточные предложения определительные</w:t>
            </w:r>
          </w:p>
        </w:tc>
        <w:tc>
          <w:tcPr>
            <w:tcW w:type="dxa" w:w="144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19-20</w:t>
            </w:r>
          </w:p>
        </w:tc>
        <w:tc>
          <w:tcPr>
            <w:tcW w:type="dxa" w:w="53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Развитие грамматических навыков и умений. Глаголы с предложным управлением</w:t>
            </w:r>
          </w:p>
        </w:tc>
        <w:tc>
          <w:tcPr>
            <w:tcW w:type="dxa" w:w="144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1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21-22</w:t>
            </w:r>
          </w:p>
        </w:tc>
        <w:tc>
          <w:tcPr>
            <w:tcW w:type="dxa" w:w="53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Что нового в школе?</w:t>
            </w:r>
          </w:p>
        </w:tc>
        <w:tc>
          <w:tcPr>
            <w:tcW w:type="dxa" w:w="144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1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23-24</w:t>
            </w:r>
          </w:p>
        </w:tc>
        <w:tc>
          <w:tcPr>
            <w:tcW w:type="dxa" w:w="53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Изучение иностранных языков</w:t>
            </w:r>
          </w:p>
        </w:tc>
        <w:tc>
          <w:tcPr>
            <w:tcW w:type="dxa" w:w="144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1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25</w:t>
            </w:r>
          </w:p>
        </w:tc>
        <w:tc>
          <w:tcPr>
            <w:tcW w:type="dxa" w:w="53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Расписание уроков</w:t>
            </w:r>
          </w:p>
        </w:tc>
        <w:tc>
          <w:tcPr>
            <w:tcW w:type="dxa" w:w="144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26</w:t>
            </w:r>
          </w:p>
        </w:tc>
        <w:tc>
          <w:tcPr>
            <w:tcW w:type="dxa" w:w="53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Учись учиться</w:t>
            </w:r>
          </w:p>
        </w:tc>
        <w:tc>
          <w:tcPr>
            <w:tcW w:type="dxa" w:w="144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27</w:t>
            </w:r>
          </w:p>
        </w:tc>
        <w:tc>
          <w:tcPr>
            <w:tcW w:type="dxa" w:w="53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Систематизация и повторение языкового и речевого материала Р.2</w:t>
            </w:r>
          </w:p>
        </w:tc>
        <w:tc>
          <w:tcPr>
            <w:tcW w:type="dxa" w:w="144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28</w:t>
            </w:r>
          </w:p>
        </w:tc>
        <w:tc>
          <w:tcPr>
            <w:tcW w:type="dxa" w:w="53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Проверочная работа по языковому и речевому материалу Р.2</w:t>
            </w:r>
          </w:p>
        </w:tc>
        <w:tc>
          <w:tcPr>
            <w:tcW w:type="dxa" w:w="144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29</w:t>
            </w:r>
          </w:p>
        </w:tc>
        <w:tc>
          <w:tcPr>
            <w:tcW w:type="dxa" w:w="53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Анализ проверочных работ, работа над ошибками</w:t>
            </w:r>
          </w:p>
        </w:tc>
        <w:tc>
          <w:tcPr>
            <w:tcW w:type="dxa" w:w="144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</w:tbl>
    <w:p>
      <w:pPr>
        <w:pStyle w:val="style1"/>
        <w:numPr>
          <w:ilvl w:val="0"/>
          <w:numId w:val="3"/>
        </w:numPr>
        <w:jc w:val="left"/>
      </w:pPr>
      <w:r>
        <w:rPr/>
        <w:t>Раздел 3. Мы готовимся к путешествию по Германии (27 часов)</w:t>
      </w:r>
    </w:p>
    <w:tbl>
      <w:tblPr>
        <w:jc w:val="left"/>
        <w:tblInd w:type="dxa" w:w="-216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1115"/>
        <w:gridCol w:w="5361"/>
        <w:gridCol w:w="1441"/>
        <w:gridCol w:w="1811"/>
      </w:tblGrid>
      <w:tr>
        <w:trPr>
          <w:cantSplit w:val="false"/>
        </w:trPr>
        <w:tc>
          <w:tcPr>
            <w:tcW w:type="dxa" w:w="111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№ </w:t>
            </w:r>
            <w:r>
              <w:rPr/>
              <w:t>п\п</w:t>
            </w:r>
          </w:p>
        </w:tc>
        <w:tc>
          <w:tcPr>
            <w:tcW w:type="dxa" w:w="536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                                                          </w:t>
            </w:r>
            <w:r>
              <w:rPr/>
              <w:t>Тема урока</w:t>
            </w:r>
          </w:p>
        </w:tc>
        <w:tc>
          <w:tcPr>
            <w:tcW w:type="dxa" w:w="1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Кол-во часов</w:t>
            </w:r>
          </w:p>
        </w:tc>
        <w:tc>
          <w:tcPr>
            <w:tcW w:type="dxa" w:w="18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Примечание </w:t>
            </w:r>
          </w:p>
        </w:tc>
      </w:tr>
      <w:tr>
        <w:trPr>
          <w:cantSplit w:val="false"/>
        </w:trPr>
        <w:tc>
          <w:tcPr>
            <w:tcW w:type="dxa" w:w="111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1-2</w:t>
            </w:r>
          </w:p>
        </w:tc>
        <w:tc>
          <w:tcPr>
            <w:tcW w:type="dxa" w:w="536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Развитие лексических навыков и умений</w:t>
            </w:r>
          </w:p>
        </w:tc>
        <w:tc>
          <w:tcPr>
            <w:tcW w:type="dxa" w:w="1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18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1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3-4</w:t>
            </w:r>
          </w:p>
        </w:tc>
        <w:tc>
          <w:tcPr>
            <w:tcW w:type="dxa" w:w="536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Продукты питания. В магазине</w:t>
            </w:r>
          </w:p>
        </w:tc>
        <w:tc>
          <w:tcPr>
            <w:tcW w:type="dxa" w:w="1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18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1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5-6</w:t>
            </w:r>
          </w:p>
        </w:tc>
        <w:tc>
          <w:tcPr>
            <w:tcW w:type="dxa" w:w="536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Подготовка к путешествию</w:t>
            </w:r>
          </w:p>
        </w:tc>
        <w:tc>
          <w:tcPr>
            <w:tcW w:type="dxa" w:w="1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18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1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7-8</w:t>
            </w:r>
          </w:p>
        </w:tc>
        <w:tc>
          <w:tcPr>
            <w:tcW w:type="dxa" w:w="536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«В те далекие детские годы» Г.Фаллады</w:t>
            </w:r>
          </w:p>
        </w:tc>
        <w:tc>
          <w:tcPr>
            <w:tcW w:type="dxa" w:w="1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18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1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9-10</w:t>
            </w:r>
          </w:p>
        </w:tc>
        <w:tc>
          <w:tcPr>
            <w:tcW w:type="dxa" w:w="536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Искусство путешествовать</w:t>
            </w:r>
          </w:p>
        </w:tc>
        <w:tc>
          <w:tcPr>
            <w:tcW w:type="dxa" w:w="1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18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1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11-12</w:t>
            </w:r>
          </w:p>
        </w:tc>
        <w:tc>
          <w:tcPr>
            <w:tcW w:type="dxa" w:w="536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Анекдоты о путешествиях и путешественниках</w:t>
            </w:r>
          </w:p>
        </w:tc>
        <w:tc>
          <w:tcPr>
            <w:tcW w:type="dxa" w:w="1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18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1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13</w:t>
            </w:r>
          </w:p>
        </w:tc>
        <w:tc>
          <w:tcPr>
            <w:tcW w:type="dxa" w:w="536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Развитие грамматических навыков и умений. Неопределенно-личное местоимение </w:t>
            </w:r>
            <w:r>
              <w:rPr>
                <w:lang w:val="en-US"/>
              </w:rPr>
              <w:t>man</w:t>
            </w:r>
          </w:p>
        </w:tc>
        <w:tc>
          <w:tcPr>
            <w:tcW w:type="dxa" w:w="1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1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14-15</w:t>
            </w:r>
          </w:p>
        </w:tc>
        <w:tc>
          <w:tcPr>
            <w:tcW w:type="dxa" w:w="536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Развитие грамматических навыков и умений. Придаточные определительные предложения. Склонение относительных местоимений.</w:t>
            </w:r>
          </w:p>
        </w:tc>
        <w:tc>
          <w:tcPr>
            <w:tcW w:type="dxa" w:w="1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18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1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16-17</w:t>
            </w:r>
          </w:p>
        </w:tc>
        <w:tc>
          <w:tcPr>
            <w:tcW w:type="dxa" w:w="536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Гости могут приезжать.</w:t>
            </w:r>
          </w:p>
        </w:tc>
        <w:tc>
          <w:tcPr>
            <w:tcW w:type="dxa" w:w="1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18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1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18-19</w:t>
            </w:r>
          </w:p>
        </w:tc>
        <w:tc>
          <w:tcPr>
            <w:tcW w:type="dxa" w:w="536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Мы убираем квартиру.</w:t>
            </w:r>
          </w:p>
        </w:tc>
        <w:tc>
          <w:tcPr>
            <w:tcW w:type="dxa" w:w="1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18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1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20-21</w:t>
            </w:r>
          </w:p>
        </w:tc>
        <w:tc>
          <w:tcPr>
            <w:tcW w:type="dxa" w:w="536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Программа пребывания немецких гостей в России.</w:t>
            </w:r>
          </w:p>
        </w:tc>
        <w:tc>
          <w:tcPr>
            <w:tcW w:type="dxa" w:w="1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18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1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22</w:t>
            </w:r>
          </w:p>
        </w:tc>
        <w:tc>
          <w:tcPr>
            <w:tcW w:type="dxa" w:w="536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 продуктовом магазине.</w:t>
            </w:r>
          </w:p>
        </w:tc>
        <w:tc>
          <w:tcPr>
            <w:tcW w:type="dxa" w:w="1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1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23</w:t>
            </w:r>
          </w:p>
        </w:tc>
        <w:tc>
          <w:tcPr>
            <w:tcW w:type="dxa" w:w="536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Как правильно заполнять формуляр для выезда за границу.</w:t>
            </w:r>
          </w:p>
        </w:tc>
        <w:tc>
          <w:tcPr>
            <w:tcW w:type="dxa" w:w="1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1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24-25</w:t>
            </w:r>
          </w:p>
        </w:tc>
        <w:tc>
          <w:tcPr>
            <w:tcW w:type="dxa" w:w="536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Систематизация и повторение языкового и речевого материала Р.3</w:t>
            </w:r>
          </w:p>
        </w:tc>
        <w:tc>
          <w:tcPr>
            <w:tcW w:type="dxa" w:w="1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18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1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26</w:t>
            </w:r>
          </w:p>
        </w:tc>
        <w:tc>
          <w:tcPr>
            <w:tcW w:type="dxa" w:w="536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Проверочная работа по языковому и речевому материалу Р.3</w:t>
            </w:r>
          </w:p>
        </w:tc>
        <w:tc>
          <w:tcPr>
            <w:tcW w:type="dxa" w:w="1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1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27</w:t>
            </w:r>
          </w:p>
        </w:tc>
        <w:tc>
          <w:tcPr>
            <w:tcW w:type="dxa" w:w="536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Анализ проверочных работ, работа над ошибками.</w:t>
            </w:r>
          </w:p>
        </w:tc>
        <w:tc>
          <w:tcPr>
            <w:tcW w:type="dxa" w:w="14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</w:pPr>
      <w:r>
        <w:rPr/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Раздел 4. Путешествие по Германии. (21 час) </w:t>
      </w:r>
    </w:p>
    <w:tbl>
      <w:tblPr>
        <w:jc w:val="left"/>
        <w:tblInd w:type="dxa" w:w="-216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1122"/>
        <w:gridCol w:w="5344"/>
        <w:gridCol w:w="1446"/>
        <w:gridCol w:w="1816"/>
      </w:tblGrid>
      <w:tr>
        <w:trPr>
          <w:cantSplit w:val="false"/>
        </w:trPr>
        <w:tc>
          <w:tcPr>
            <w:tcW w:type="dxa" w:w="11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type="dxa" w:w="53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                                                       </w:t>
            </w:r>
            <w:r>
              <w:rPr/>
              <w:t>Тема урока</w:t>
            </w:r>
          </w:p>
        </w:tc>
        <w:tc>
          <w:tcPr>
            <w:tcW w:type="dxa" w:w="144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Кол-во часов</w:t>
            </w:r>
          </w:p>
        </w:tc>
        <w:tc>
          <w:tcPr>
            <w:tcW w:type="dxa" w:w="1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Примечание </w:t>
            </w:r>
          </w:p>
        </w:tc>
      </w:tr>
      <w:tr>
        <w:trPr>
          <w:cantSplit w:val="false"/>
        </w:trPr>
        <w:tc>
          <w:tcPr>
            <w:tcW w:type="dxa" w:w="11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1-2</w:t>
            </w:r>
          </w:p>
        </w:tc>
        <w:tc>
          <w:tcPr>
            <w:tcW w:type="dxa" w:w="53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У карты Германии</w:t>
            </w:r>
          </w:p>
        </w:tc>
        <w:tc>
          <w:tcPr>
            <w:tcW w:type="dxa" w:w="144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1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3-4</w:t>
            </w:r>
          </w:p>
        </w:tc>
        <w:tc>
          <w:tcPr>
            <w:tcW w:type="dxa" w:w="53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Берлин </w:t>
            </w:r>
          </w:p>
        </w:tc>
        <w:tc>
          <w:tcPr>
            <w:tcW w:type="dxa" w:w="144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1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5-6</w:t>
            </w:r>
          </w:p>
        </w:tc>
        <w:tc>
          <w:tcPr>
            <w:tcW w:type="dxa" w:w="53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Рождественская история</w:t>
            </w:r>
          </w:p>
        </w:tc>
        <w:tc>
          <w:tcPr>
            <w:tcW w:type="dxa" w:w="144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1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7-8</w:t>
            </w:r>
          </w:p>
        </w:tc>
        <w:tc>
          <w:tcPr>
            <w:tcW w:type="dxa" w:w="53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Мюнхен</w:t>
            </w:r>
          </w:p>
        </w:tc>
        <w:tc>
          <w:tcPr>
            <w:tcW w:type="dxa" w:w="144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1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9-10</w:t>
            </w:r>
          </w:p>
        </w:tc>
        <w:tc>
          <w:tcPr>
            <w:tcW w:type="dxa" w:w="53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Вдоль Рейна</w:t>
            </w:r>
          </w:p>
        </w:tc>
        <w:tc>
          <w:tcPr>
            <w:tcW w:type="dxa" w:w="144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1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11-12</w:t>
            </w:r>
          </w:p>
        </w:tc>
        <w:tc>
          <w:tcPr>
            <w:tcW w:type="dxa" w:w="53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На вокзале</w:t>
            </w:r>
          </w:p>
        </w:tc>
        <w:tc>
          <w:tcPr>
            <w:tcW w:type="dxa" w:w="144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1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13-14</w:t>
            </w:r>
          </w:p>
        </w:tc>
        <w:tc>
          <w:tcPr>
            <w:tcW w:type="dxa" w:w="53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Мы путешествуем</w:t>
            </w:r>
          </w:p>
        </w:tc>
        <w:tc>
          <w:tcPr>
            <w:tcW w:type="dxa" w:w="144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1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15-16</w:t>
            </w:r>
          </w:p>
        </w:tc>
        <w:tc>
          <w:tcPr>
            <w:tcW w:type="dxa" w:w="53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Развитие навыков и умений аудирования</w:t>
            </w:r>
          </w:p>
        </w:tc>
        <w:tc>
          <w:tcPr>
            <w:tcW w:type="dxa" w:w="144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1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17</w:t>
            </w:r>
          </w:p>
        </w:tc>
        <w:tc>
          <w:tcPr>
            <w:tcW w:type="dxa" w:w="53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Развитие грамматических навыков и умений. Придаточные определительные предложения.</w:t>
            </w:r>
          </w:p>
        </w:tc>
        <w:tc>
          <w:tcPr>
            <w:tcW w:type="dxa" w:w="144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18</w:t>
            </w:r>
          </w:p>
        </w:tc>
        <w:tc>
          <w:tcPr>
            <w:tcW w:type="dxa" w:w="53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Развитие грамматических навыков и умений. Глаголы в </w:t>
            </w:r>
            <w:r>
              <w:rPr>
                <w:lang w:val="en-US"/>
              </w:rPr>
              <w:t>Passiv</w:t>
            </w:r>
          </w:p>
        </w:tc>
        <w:tc>
          <w:tcPr>
            <w:tcW w:type="dxa" w:w="144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19</w:t>
            </w:r>
          </w:p>
        </w:tc>
        <w:tc>
          <w:tcPr>
            <w:tcW w:type="dxa" w:w="53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Систематизация и повторение языкового и речевого материала Р.4 </w:t>
            </w:r>
          </w:p>
        </w:tc>
        <w:tc>
          <w:tcPr>
            <w:tcW w:type="dxa" w:w="144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20</w:t>
            </w:r>
          </w:p>
        </w:tc>
        <w:tc>
          <w:tcPr>
            <w:tcW w:type="dxa" w:w="53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Проверочная работа по языковому и речевому материалу Р.4 </w:t>
            </w:r>
          </w:p>
        </w:tc>
        <w:tc>
          <w:tcPr>
            <w:tcW w:type="dxa" w:w="144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2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21</w:t>
            </w:r>
          </w:p>
        </w:tc>
        <w:tc>
          <w:tcPr>
            <w:tcW w:type="dxa" w:w="53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Анализ проверочных работ, работа над ошибками</w:t>
            </w:r>
          </w:p>
        </w:tc>
        <w:tc>
          <w:tcPr>
            <w:tcW w:type="dxa" w:w="144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81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</w:pPr>
      <w:r>
        <w:rPr/>
      </w:r>
    </w:p>
    <w:sectPr>
      <w:footerReference r:id="rId3" w:type="default"/>
      <w:type w:val="nextPage"/>
      <w:pgSz w:h="16838" w:w="11906"/>
      <w:pgMar w:bottom="1302" w:footer="743" w:gutter="0" w:header="0" w:left="1134" w:right="1134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4"/>
      <w:jc w:val="center"/>
    </w:pP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4"/>
      <w:jc w:val="center"/>
    </w:pPr>
    <w:r>
      <w:rPr/>
      <w:fldChar w:fldCharType="begin"/>
    </w:r>
    <w:r>
      <w:instrText> PAGE </w:instrText>
    </w:r>
    <w:r>
      <w:fldChar w:fldCharType="separate"/>
    </w:r>
    <w:r>
      <w:t>10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4">
    <w:lvl w:ilvl="0">
      <w:start w:val="1"/>
      <w:numFmt w:val="bullet"/>
      <w:lvlText w:val="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pos="550" w:val="num"/>
        </w:tabs>
        <w:ind w:hanging="-12" w:left="266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8">
    <w:lvl w:ilvl="0">
      <w:start w:val="1"/>
      <w:numFmt w:val="decimal"/>
      <w:lvlText w:val="%1."/>
      <w:lvlJc w:val="left"/>
      <w:pPr>
        <w:ind w:hanging="360" w:left="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9">
    <w:lvl w:ilvl="0">
      <w:start w:val="1"/>
      <w:numFmt w:val="decimal"/>
      <w:lvlText w:val="%1."/>
      <w:lvlJc w:val="left"/>
      <w:pPr>
        <w:ind w:hanging="0" w:left="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</w:pPr>
    <w:rPr>
      <w:rFonts w:ascii="Liberation Serif" w:cs="Lohit Hindi" w:eastAsia="WenQuanYi Zen Hei" w:hAnsi="Liberation Serif"/>
      <w:color w:val="00000A"/>
      <w:sz w:val="24"/>
      <w:szCs w:val="24"/>
      <w:lang w:bidi="hi-IN" w:eastAsia="zh-CN" w:val="ru-RU"/>
    </w:rPr>
  </w:style>
  <w:style w:styleId="style1" w:type="paragraph">
    <w:name w:val="Заголовок 1"/>
    <w:basedOn w:val="style0"/>
    <w:next w:val="style26"/>
    <w:pPr>
      <w:keepNext/>
      <w:numPr>
        <w:ilvl w:val="0"/>
        <w:numId w:val="1"/>
      </w:numPr>
      <w:suppressAutoHyphens w:val="false"/>
      <w:jc w:val="center"/>
      <w:outlineLvl w:val="0"/>
    </w:pPr>
    <w:rPr>
      <w:b/>
      <w:bCs/>
      <w:sz w:val="28"/>
      <w:szCs w:val="28"/>
    </w:rPr>
  </w:style>
  <w:style w:styleId="style2" w:type="paragraph">
    <w:name w:val="Заголовок 2"/>
    <w:basedOn w:val="style0"/>
    <w:next w:val="style26"/>
    <w:pPr>
      <w:keepNext/>
      <w:numPr>
        <w:ilvl w:val="1"/>
        <w:numId w:val="1"/>
      </w:numPr>
      <w:spacing w:after="0" w:before="0"/>
      <w:ind w:firstLine="567" w:left="0" w:right="0"/>
      <w:jc w:val="center"/>
      <w:outlineLvl w:val="1"/>
    </w:pPr>
    <w:rPr>
      <w:b/>
      <w:bCs/>
      <w:i/>
      <w:iCs/>
      <w:color w:val="339966"/>
      <w:sz w:val="28"/>
      <w:szCs w:val="28"/>
    </w:rPr>
  </w:style>
  <w:style w:styleId="style15" w:type="character">
    <w:name w:val="WW8Num2z0"/>
    <w:next w:val="style15"/>
    <w:rPr>
      <w:rFonts w:ascii="Wingdings" w:cs="Wingdings" w:hAnsi="Wingdings"/>
    </w:rPr>
  </w:style>
  <w:style w:styleId="style16" w:type="character">
    <w:name w:val="WW8Num6z0"/>
    <w:next w:val="style16"/>
    <w:rPr>
      <w:rFonts w:ascii="Symbol" w:cs="Symbol" w:hAnsi="Symbol"/>
    </w:rPr>
  </w:style>
  <w:style w:styleId="style17" w:type="character">
    <w:name w:val="WW8Num5z0"/>
    <w:next w:val="style17"/>
    <w:rPr>
      <w:rFonts w:ascii="Symbol" w:cs="Symbol" w:hAnsi="Symbol"/>
    </w:rPr>
  </w:style>
  <w:style w:styleId="style18" w:type="character">
    <w:name w:val="WW8Num3z0"/>
    <w:next w:val="style18"/>
    <w:rPr>
      <w:rFonts w:ascii="Symbol" w:cs="Symbol" w:hAnsi="Symbol"/>
    </w:rPr>
  </w:style>
  <w:style w:styleId="style19" w:type="character">
    <w:name w:val="ListLabel 1"/>
    <w:next w:val="style19"/>
    <w:rPr>
      <w:rFonts w:cs="Wingdings"/>
    </w:rPr>
  </w:style>
  <w:style w:styleId="style20" w:type="character">
    <w:name w:val="ListLabel 2"/>
    <w:next w:val="style20"/>
    <w:rPr>
      <w:rFonts w:cs="Symbol"/>
    </w:rPr>
  </w:style>
  <w:style w:styleId="style21" w:type="character">
    <w:name w:val="WW8Num1z0"/>
    <w:next w:val="style21"/>
    <w:rPr>
      <w:sz w:val="20"/>
    </w:rPr>
  </w:style>
  <w:style w:styleId="style22" w:type="character">
    <w:name w:val="ListLabel 3"/>
    <w:next w:val="style22"/>
    <w:rPr>
      <w:rFonts w:cs="Wingdings"/>
    </w:rPr>
  </w:style>
  <w:style w:styleId="style23" w:type="character">
    <w:name w:val="ListLabel 4"/>
    <w:next w:val="style23"/>
    <w:rPr>
      <w:rFonts w:cs="Symbol"/>
    </w:rPr>
  </w:style>
  <w:style w:styleId="style24" w:type="character">
    <w:name w:val="ListLabel 5"/>
    <w:next w:val="style24"/>
    <w:rPr>
      <w:sz w:val="20"/>
    </w:rPr>
  </w:style>
  <w:style w:styleId="style25" w:type="paragraph">
    <w:name w:val="Заголовок"/>
    <w:basedOn w:val="style0"/>
    <w:next w:val="style26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26" w:type="paragraph">
    <w:name w:val="Основной текст"/>
    <w:basedOn w:val="style0"/>
    <w:next w:val="style26"/>
    <w:pPr>
      <w:spacing w:after="120" w:before="0"/>
    </w:pPr>
    <w:rPr/>
  </w:style>
  <w:style w:styleId="style27" w:type="paragraph">
    <w:name w:val="Список"/>
    <w:basedOn w:val="style26"/>
    <w:next w:val="style27"/>
    <w:pPr/>
    <w:rPr>
      <w:rFonts w:cs="Lohit Hindi"/>
    </w:rPr>
  </w:style>
  <w:style w:styleId="style28" w:type="paragraph">
    <w:name w:val="Название"/>
    <w:basedOn w:val="style0"/>
    <w:next w:val="style2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9" w:type="paragraph">
    <w:name w:val="Указатель"/>
    <w:basedOn w:val="style0"/>
    <w:next w:val="style29"/>
    <w:pPr>
      <w:suppressLineNumbers/>
    </w:pPr>
    <w:rPr>
      <w:rFonts w:cs="Lohit Hindi"/>
    </w:rPr>
  </w:style>
  <w:style w:styleId="style30" w:type="paragraph">
    <w:name w:val="WW-Базовый"/>
    <w:next w:val="style30"/>
    <w:pPr>
      <w:widowControl/>
      <w:tabs>
        <w:tab w:leader="none" w:pos="708" w:val="left"/>
      </w:tabs>
      <w:suppressAutoHyphens w:val="true"/>
      <w:overflowPunct w:val="true"/>
      <w:spacing w:line="100" w:lineRule="atLeast"/>
    </w:pPr>
    <w:rPr>
      <w:rFonts w:ascii="Times New Roman" w:cs="Times New Roman" w:eastAsia="Calibri" w:hAnsi="Times New Roman"/>
      <w:color w:val="000000"/>
      <w:sz w:val="24"/>
      <w:szCs w:val="24"/>
      <w:lang w:bidi="ar-SA" w:eastAsia="zh-CN" w:val="ru-RU"/>
    </w:rPr>
  </w:style>
  <w:style w:styleId="style31" w:type="paragraph">
    <w:name w:val="Основной текст с отступом"/>
    <w:basedOn w:val="style0"/>
    <w:next w:val="style31"/>
    <w:pPr>
      <w:tabs>
        <w:tab w:leader="none" w:pos="8480" w:val="left"/>
      </w:tabs>
      <w:spacing w:after="0" w:before="0"/>
      <w:ind w:firstLine="900" w:left="0" w:right="0"/>
    </w:pPr>
    <w:rPr>
      <w:sz w:val="32"/>
    </w:rPr>
  </w:style>
  <w:style w:styleId="style32" w:type="paragraph">
    <w:name w:val="Основной текст 21"/>
    <w:basedOn w:val="style0"/>
    <w:next w:val="style32"/>
    <w:pPr>
      <w:tabs>
        <w:tab w:leader="none" w:pos="7520" w:val="left"/>
      </w:tabs>
    </w:pPr>
    <w:rPr>
      <w:sz w:val="32"/>
    </w:rPr>
  </w:style>
  <w:style w:styleId="style33" w:type="paragraph">
    <w:name w:val="Обычный (веб)"/>
    <w:basedOn w:val="style0"/>
    <w:next w:val="style33"/>
    <w:pPr>
      <w:spacing w:after="280" w:before="280"/>
    </w:pPr>
    <w:rPr/>
  </w:style>
  <w:style w:styleId="style34" w:type="paragraph">
    <w:name w:val="Нижний колонтитул"/>
    <w:basedOn w:val="style0"/>
    <w:next w:val="style34"/>
    <w:pPr>
      <w:suppressLineNumbers/>
      <w:tabs>
        <w:tab w:leader="none" w:pos="4819" w:val="center"/>
        <w:tab w:leader="none" w:pos="9638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2015-02-03T10:14:22.00Z</dcterms:created>
  <dc:creator>marina </dc:creator>
  <cp:revision>0</cp:revision>
</cp:coreProperties>
</file>