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40"/>
        <w:spacing w:line="200" w:lineRule="atLeast"/>
        <w:jc w:val="center"/>
      </w:pPr>
      <w:r>
        <w:rPr>
          <w:rFonts w:eastAsia="MS Mincho;ＭＳ 明朝"/>
          <w:lang w:eastAsia="ja-JP"/>
        </w:rPr>
        <w:t xml:space="preserve">МУНИЦИПАЛЬНОЕ КАЗЕННОЕ ОБЩЕОБРАЗОВАТЕЛЬНОЕ УЧРЕЖДЕНИЕ </w:t>
      </w:r>
    </w:p>
    <w:p>
      <w:pPr>
        <w:pStyle w:val="style140"/>
        <w:spacing w:line="200" w:lineRule="atLeast"/>
        <w:jc w:val="center"/>
      </w:pPr>
      <w:r>
        <w:rPr>
          <w:rFonts w:eastAsia="MS Mincho;ＭＳ 明朝"/>
          <w:lang w:eastAsia="ja-JP"/>
        </w:rPr>
        <w:t xml:space="preserve">«ИНСКАЯ СРЕДНЯЯ ОБЩЕОБРАЗОВАТЕЛЬНАЯ ШКОЛА» </w:t>
      </w:r>
    </w:p>
    <w:p>
      <w:pPr>
        <w:pStyle w:val="style140"/>
        <w:spacing w:line="200" w:lineRule="atLeast"/>
        <w:jc w:val="center"/>
      </w:pPr>
      <w:r>
        <w:rPr>
          <w:rFonts w:eastAsia="MS Mincho;ＭＳ 明朝"/>
          <w:lang w:eastAsia="ja-JP"/>
        </w:rPr>
        <w:t xml:space="preserve">                     </w:t>
      </w:r>
      <w:r>
        <w:rPr>
          <w:rFonts w:eastAsia="MS Mincho;ＭＳ 明朝"/>
          <w:lang w:eastAsia="ja-JP"/>
        </w:rPr>
        <w:t xml:space="preserve">ШЕЛАБОЛИХИНСКОГО РАЙОНА АЛТАЙСКОГО КРАЯ                                    </w:t>
      </w:r>
    </w:p>
    <w:p>
      <w:pPr>
        <w:pStyle w:val="style140"/>
        <w:spacing w:line="200" w:lineRule="atLeast"/>
        <w:ind w:hanging="0" w:left="0" w:right="-365"/>
        <w:jc w:val="center"/>
      </w:pPr>
      <w:r>
        <w:rPr/>
      </w:r>
    </w:p>
    <w:p>
      <w:pPr>
        <w:pStyle w:val="style140"/>
        <w:spacing w:line="200" w:lineRule="atLeast"/>
        <w:ind w:hanging="0" w:left="0" w:right="-365"/>
        <w:jc w:val="both"/>
      </w:pPr>
      <w:r>
        <w:rPr/>
      </w:r>
    </w:p>
    <w:p>
      <w:pPr>
        <w:pStyle w:val="style140"/>
        <w:spacing w:line="200" w:lineRule="atLeast"/>
        <w:ind w:hanging="0" w:left="0" w:right="-365"/>
        <w:jc w:val="both"/>
      </w:pPr>
      <w:r>
        <w:rPr/>
      </w:r>
    </w:p>
    <w:p>
      <w:pPr>
        <w:pStyle w:val="style140"/>
        <w:spacing w:line="200" w:lineRule="atLeast"/>
        <w:ind w:hanging="0" w:left="0" w:right="-365"/>
        <w:jc w:val="both"/>
      </w:pPr>
      <w:r>
        <w:rPr/>
      </w:r>
    </w:p>
    <w:tbl>
      <w:tblPr>
        <w:jc w:val="left"/>
        <w:tblInd w:type="dxa" w:w="-216"/>
        <w:tblBorders/>
      </w:tblPr>
      <w:tblGrid>
        <w:gridCol w:w="4971"/>
        <w:gridCol w:w="4884"/>
      </w:tblGrid>
      <w:tr>
        <w:trPr>
          <w:cantSplit w:val="true"/>
        </w:trPr>
        <w:tc>
          <w:tcPr>
            <w:tcW w:type="dxa" w:w="4971"/>
            <w:tcBorders/>
            <w:shd w:fill="auto" w:val="clear"/>
            <w:tcMar>
              <w:top w:type="dxa" w:w="0"/>
              <w:left w:type="dxa" w:w="10"/>
              <w:bottom w:type="dxa" w:w="0"/>
              <w:right w:type="dxa" w:w="10"/>
            </w:tcMar>
          </w:tcPr>
          <w:p>
            <w:pPr>
              <w:pStyle w:val="style140"/>
              <w:jc w:val="center"/>
            </w:pPr>
            <w:r>
              <w:rPr>
                <w:b/>
              </w:rPr>
              <w:t>«Согласовано»</w:t>
            </w:r>
          </w:p>
          <w:p>
            <w:pPr>
              <w:pStyle w:val="style140"/>
            </w:pPr>
            <w:r>
              <w:rPr/>
              <w:t>Заместитель директора по УВР МКОУ «Инская СОШ ____»</w:t>
            </w:r>
          </w:p>
          <w:p>
            <w:pPr>
              <w:pStyle w:val="style140"/>
            </w:pPr>
            <w:r>
              <w:rPr/>
              <w:t>_____</w:t>
              <w:tab/>
              <w:t>/_М.Н.Шиганова</w:t>
              <w:tab/>
              <w:t>/</w:t>
            </w:r>
          </w:p>
          <w:p>
            <w:pPr>
              <w:pStyle w:val="style140"/>
              <w:jc w:val="center"/>
            </w:pPr>
            <w:r>
              <w:rPr/>
            </w:r>
          </w:p>
          <w:p>
            <w:pPr>
              <w:pStyle w:val="style140"/>
            </w:pPr>
            <w:r>
              <w:rPr/>
              <w:t>«___» _________</w:t>
              <w:tab/>
              <w:t>20__г.</w:t>
            </w:r>
          </w:p>
          <w:p>
            <w:pPr>
              <w:pStyle w:val="style140"/>
            </w:pPr>
            <w:r>
              <w:rPr/>
            </w:r>
          </w:p>
        </w:tc>
        <w:tc>
          <w:tcPr>
            <w:tcW w:type="dxa" w:w="4884"/>
            <w:tcBorders/>
            <w:shd w:fill="auto" w:val="clear"/>
            <w:tcMar>
              <w:top w:type="dxa" w:w="0"/>
              <w:left w:type="dxa" w:w="10"/>
              <w:bottom w:type="dxa" w:w="0"/>
              <w:right w:type="dxa" w:w="10"/>
            </w:tcMar>
          </w:tcPr>
          <w:p>
            <w:pPr>
              <w:pStyle w:val="style140"/>
              <w:jc w:val="center"/>
            </w:pPr>
            <w:r>
              <w:rPr>
                <w:b/>
              </w:rPr>
              <w:t>«Утверждаю»</w:t>
            </w:r>
          </w:p>
          <w:p>
            <w:pPr>
              <w:pStyle w:val="style140"/>
            </w:pPr>
            <w:r>
              <w:rPr/>
              <w:t>Директор МКОУ «Инская СОШ»</w:t>
            </w:r>
          </w:p>
          <w:p>
            <w:pPr>
              <w:pStyle w:val="style140"/>
            </w:pPr>
            <w:r>
              <w:rPr/>
              <w:t>_____</w:t>
              <w:tab/>
              <w:t>/_А.П.Панова_____________/</w:t>
            </w:r>
          </w:p>
          <w:p>
            <w:pPr>
              <w:pStyle w:val="style140"/>
              <w:jc w:val="center"/>
            </w:pPr>
            <w:r>
              <w:rPr/>
            </w:r>
          </w:p>
          <w:p>
            <w:pPr>
              <w:pStyle w:val="style140"/>
            </w:pPr>
            <w:r>
              <w:rPr/>
              <w:t>Приказ №</w:t>
              <w:tab/>
              <w:t>______ от</w:t>
            </w:r>
          </w:p>
          <w:p>
            <w:pPr>
              <w:pStyle w:val="style140"/>
            </w:pPr>
            <w:r>
              <w:rPr/>
              <w:t>«___» _________</w:t>
              <w:tab/>
              <w:t>20__г.</w:t>
            </w:r>
          </w:p>
          <w:p>
            <w:pPr>
              <w:pStyle w:val="style140"/>
            </w:pPr>
            <w:r>
              <w:rPr/>
            </w:r>
          </w:p>
        </w:tc>
      </w:tr>
    </w:tbl>
    <w:p>
      <w:pPr>
        <w:pStyle w:val="style0"/>
        <w:ind w:hanging="0" w:left="0" w:right="-365"/>
      </w:pPr>
      <w:r>
        <w:rPr/>
      </w:r>
    </w:p>
    <w:p>
      <w:pPr>
        <w:pStyle w:val="style0"/>
        <w:ind w:hanging="0" w:left="0" w:right="-365"/>
      </w:pPr>
      <w:r>
        <w:rPr>
          <w:rFonts w:eastAsia="MS Mincho;ＭＳ 明朝"/>
          <w:lang w:eastAsia="ja-JP"/>
        </w:rPr>
      </w:r>
    </w:p>
    <w:p>
      <w:pPr>
        <w:pStyle w:val="style0"/>
        <w:ind w:hanging="0" w:left="0" w:right="-365"/>
      </w:pPr>
      <w:r>
        <w:rPr>
          <w:rFonts w:eastAsia="MS Mincho;ＭＳ 明朝"/>
          <w:lang w:eastAsia="ja-JP"/>
        </w:rPr>
      </w:r>
    </w:p>
    <w:p>
      <w:pPr>
        <w:pStyle w:val="style0"/>
        <w:ind w:hanging="0" w:left="0" w:right="-365"/>
      </w:pPr>
      <w:r>
        <w:rPr>
          <w:rFonts w:eastAsia="MS Mincho;ＭＳ 明朝"/>
          <w:lang w:eastAsia="ja-JP"/>
        </w:rPr>
      </w:r>
    </w:p>
    <w:p>
      <w:pPr>
        <w:pStyle w:val="style0"/>
        <w:ind w:hanging="0" w:left="0" w:right="-365"/>
      </w:pPr>
      <w:r>
        <w:rPr>
          <w:rFonts w:eastAsia="MS Mincho;ＭＳ 明朝"/>
          <w:lang w:eastAsia="ja-JP"/>
        </w:rPr>
      </w:r>
    </w:p>
    <w:p>
      <w:pPr>
        <w:pStyle w:val="style0"/>
        <w:ind w:hanging="0" w:left="0" w:right="-365"/>
        <w:jc w:val="center"/>
      </w:pPr>
      <w:r>
        <w:rPr>
          <w:rFonts w:eastAsia="MS Mincho;ＭＳ 明朝"/>
          <w:lang w:eastAsia="ja-JP"/>
        </w:rPr>
      </w:r>
    </w:p>
    <w:p>
      <w:pPr>
        <w:pStyle w:val="style0"/>
        <w:ind w:hanging="0" w:left="0" w:right="-365"/>
        <w:jc w:val="center"/>
      </w:pPr>
      <w:r>
        <w:rPr>
          <w:rFonts w:eastAsia="MS Mincho;ＭＳ 明朝"/>
          <w:b/>
          <w:lang w:eastAsia="ja-JP"/>
        </w:rPr>
      </w:r>
    </w:p>
    <w:p>
      <w:pPr>
        <w:pStyle w:val="style0"/>
        <w:ind w:hanging="0" w:left="0" w:right="-365"/>
        <w:jc w:val="center"/>
      </w:pPr>
      <w:r>
        <w:rPr>
          <w:rFonts w:eastAsia="MS Mincho;ＭＳ 明朝"/>
          <w:b/>
          <w:lang w:eastAsia="ja-JP"/>
        </w:rPr>
      </w:r>
    </w:p>
    <w:p>
      <w:pPr>
        <w:pStyle w:val="style0"/>
        <w:ind w:hanging="0" w:left="0" w:right="-365"/>
        <w:jc w:val="center"/>
      </w:pPr>
      <w:r>
        <w:rPr>
          <w:rFonts w:eastAsia="MS Mincho;ＭＳ 明朝"/>
          <w:b/>
          <w:lang w:eastAsia="ja-JP"/>
        </w:rPr>
      </w:r>
    </w:p>
    <w:p>
      <w:pPr>
        <w:pStyle w:val="style0"/>
        <w:ind w:hanging="0" w:left="0" w:right="-365"/>
        <w:jc w:val="center"/>
      </w:pPr>
      <w:r>
        <w:rPr>
          <w:rFonts w:eastAsia="MS Mincho;ＭＳ 明朝"/>
          <w:b/>
          <w:lang w:eastAsia="ja-JP"/>
        </w:rPr>
      </w:r>
    </w:p>
    <w:p>
      <w:pPr>
        <w:pStyle w:val="style0"/>
        <w:ind w:hanging="0" w:left="0" w:right="-365"/>
        <w:jc w:val="center"/>
      </w:pPr>
      <w:r>
        <w:rPr>
          <w:rFonts w:eastAsia="MS Mincho;ＭＳ 明朝"/>
          <w:b/>
          <w:lang w:eastAsia="ja-JP"/>
        </w:rPr>
        <w:t>РАБОЧАЯ ПРОГРАММА ПЕДАГОГА</w:t>
      </w:r>
    </w:p>
    <w:p>
      <w:pPr>
        <w:pStyle w:val="style0"/>
        <w:ind w:hanging="0" w:left="0" w:right="-365"/>
        <w:jc w:val="center"/>
      </w:pPr>
      <w:r>
        <w:rPr>
          <w:rFonts w:eastAsia="MS Mincho;ＭＳ 明朝"/>
          <w:b/>
          <w:lang w:eastAsia="ja-JP"/>
        </w:rPr>
      </w:r>
    </w:p>
    <w:p>
      <w:pPr>
        <w:pStyle w:val="style0"/>
        <w:ind w:hanging="0" w:left="0" w:right="-365"/>
      </w:pPr>
      <w:r>
        <w:rPr>
          <w:rFonts w:eastAsia="MS Mincho;ＭＳ 明朝"/>
          <w:b/>
          <w:lang w:eastAsia="ja-JP"/>
        </w:rPr>
      </w:r>
    </w:p>
    <w:p>
      <w:pPr>
        <w:pStyle w:val="style0"/>
        <w:ind w:hanging="0" w:left="0" w:right="-365"/>
        <w:jc w:val="center"/>
      </w:pPr>
      <w:r>
        <w:rPr>
          <w:rFonts w:eastAsia="MS Mincho;ＭＳ 明朝"/>
          <w:lang w:eastAsia="ja-JP"/>
        </w:rPr>
        <w:t>Украинцевой Юлии Владимировны</w:t>
      </w:r>
    </w:p>
    <w:p>
      <w:pPr>
        <w:pStyle w:val="style0"/>
        <w:ind w:hanging="0" w:left="0" w:right="-365"/>
        <w:jc w:val="center"/>
      </w:pPr>
      <w:r>
        <w:rPr>
          <w:rFonts w:eastAsia="MS Mincho;ＭＳ 明朝"/>
          <w:lang w:eastAsia="ja-JP"/>
        </w:rPr>
        <w:t>по немецкому языку 11 класс</w:t>
      </w:r>
    </w:p>
    <w:p>
      <w:pPr>
        <w:pStyle w:val="style0"/>
        <w:shd w:fill="FFFFFF" w:val="clear"/>
        <w:ind w:hanging="0" w:left="142" w:right="0"/>
        <w:jc w:val="center"/>
      </w:pPr>
      <w:r>
        <w:rPr/>
      </w:r>
    </w:p>
    <w:p>
      <w:pPr>
        <w:pStyle w:val="style0"/>
        <w:shd w:fill="FFFFFF" w:val="clear"/>
        <w:ind w:hanging="0" w:left="142" w:right="0"/>
        <w:jc w:val="center"/>
      </w:pPr>
      <w:r>
        <w:rPr/>
      </w:r>
    </w:p>
    <w:p>
      <w:pPr>
        <w:pStyle w:val="style0"/>
        <w:shd w:fill="FFFFFF" w:val="clear"/>
        <w:ind w:hanging="0" w:left="142" w:right="0"/>
        <w:jc w:val="center"/>
      </w:pPr>
      <w:r>
        <w:rPr/>
      </w:r>
    </w:p>
    <w:p>
      <w:pPr>
        <w:pStyle w:val="style0"/>
        <w:shd w:fill="FFFFFF" w:val="clear"/>
        <w:ind w:hanging="0" w:left="142" w:right="0"/>
        <w:jc w:val="center"/>
      </w:pPr>
      <w:r>
        <w:rPr/>
      </w:r>
    </w:p>
    <w:p>
      <w:pPr>
        <w:pStyle w:val="style0"/>
        <w:shd w:fill="FFFFFF" w:val="clear"/>
        <w:ind w:hanging="0" w:left="142" w:right="0"/>
        <w:jc w:val="center"/>
      </w:pPr>
      <w:r>
        <w:rPr/>
      </w:r>
    </w:p>
    <w:p>
      <w:pPr>
        <w:pStyle w:val="style0"/>
        <w:shd w:fill="FFFFFF" w:val="clear"/>
      </w:pPr>
      <w:r>
        <w:rPr/>
      </w:r>
    </w:p>
    <w:p>
      <w:pPr>
        <w:pStyle w:val="style0"/>
        <w:shd w:fill="FFFFFF" w:val="clear"/>
        <w:ind w:hanging="0" w:left="142" w:right="0"/>
        <w:jc w:val="center"/>
      </w:pPr>
      <w:r>
        <w:rPr/>
        <w:t xml:space="preserve">                                                                                                              </w:t>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ind w:hanging="0" w:left="142" w:right="0"/>
        <w:jc w:val="center"/>
      </w:pPr>
      <w:r>
        <w:rPr>
          <w:b/>
        </w:rPr>
      </w:r>
    </w:p>
    <w:p>
      <w:pPr>
        <w:pStyle w:val="style0"/>
        <w:shd w:fill="FFFFFF" w:val="clear"/>
        <w:jc w:val="center"/>
      </w:pPr>
      <w:r>
        <w:rPr/>
        <w:t>2014 – 2015 учебный год</w:t>
      </w:r>
    </w:p>
    <w:p>
      <w:pPr>
        <w:pStyle w:val="style0"/>
        <w:pageBreakBefore/>
        <w:shd w:fill="FFFFFF" w:val="clear"/>
        <w:autoSpaceDE w:val="false"/>
        <w:ind w:firstLine="567" w:left="0" w:right="0"/>
        <w:jc w:val="both"/>
      </w:pPr>
      <w:r>
        <w:rPr>
          <w:b/>
          <w:bCs/>
        </w:rPr>
        <w:t>ПОЯСНИТЕЛЬНАЯ ЗАПИСКА</w:t>
      </w:r>
    </w:p>
    <w:p>
      <w:pPr>
        <w:pStyle w:val="style0"/>
        <w:shd w:fill="FFFFFF" w:val="clear"/>
        <w:autoSpaceDE w:val="false"/>
        <w:ind w:firstLine="567" w:left="0" w:right="0"/>
        <w:jc w:val="both"/>
      </w:pPr>
      <w:r>
        <w:rPr/>
        <w:t>Данная рабочая программа по немецкому языку    разработана для обучения в 11  классе на основе</w:t>
      </w:r>
    </w:p>
    <w:p>
      <w:pPr>
        <w:pStyle w:val="style0"/>
        <w:numPr>
          <w:ilvl w:val="0"/>
          <w:numId w:val="5"/>
        </w:numPr>
        <w:shd w:fill="FFFFFF" w:val="clear"/>
        <w:tabs>
          <w:tab w:leader="none" w:pos="851" w:val="left"/>
        </w:tabs>
        <w:autoSpaceDE w:val="false"/>
        <w:ind w:firstLine="567" w:left="0" w:right="0"/>
        <w:jc w:val="both"/>
      </w:pPr>
      <w:r>
        <w:rPr/>
        <w:t xml:space="preserve">примерной программы среднего (полного) общего образования (базовый уровень) 2004 года с учетом   «Программы  общеобразовательных учреждений. Немецкий язык .10-11 классы» авторов И.Л. Бим, Лытаева М.А. Москва, Издательство «Просвещение», год издания 2011 г </w:t>
      </w:r>
    </w:p>
    <w:p>
      <w:pPr>
        <w:pStyle w:val="style0"/>
        <w:ind w:firstLine="567" w:left="0" w:right="0"/>
        <w:jc w:val="both"/>
      </w:pPr>
      <w:r>
        <w:rPr>
          <w:color w:val="333333"/>
        </w:rPr>
        <w:t>Рабочая программа ориентирована на 102 учебных часа из расчета 3 урока в неделю. Для реализации данной программы используется учебно-методический комплект «Deutsch 11» -«Немецкий язык.11» И. Л. Бим, Л.И. Рыжова. Садомова Л.В., Лытаева М.А. – М.: Просвещение, 2008.</w:t>
      </w:r>
    </w:p>
    <w:p>
      <w:pPr>
        <w:pStyle w:val="style0"/>
        <w:ind w:firstLine="567" w:left="0" w:right="0"/>
        <w:jc w:val="both"/>
      </w:pPr>
      <w:r>
        <w:rPr>
          <w:color w:val="333333"/>
        </w:rPr>
      </w:r>
    </w:p>
    <w:p>
      <w:pPr>
        <w:pStyle w:val="style0"/>
        <w:ind w:firstLine="567" w:left="0" w:right="0"/>
        <w:jc w:val="both"/>
      </w:pPr>
      <w:r>
        <w:rPr>
          <w:color w:val="333333"/>
        </w:rPr>
        <w:t>Изучение в старшей школе иностранного языка в целом и немецкого в частности  на базовом уровне  направлено на достижение следующих целей:</w:t>
      </w:r>
    </w:p>
    <w:p>
      <w:pPr>
        <w:pStyle w:val="style129"/>
        <w:numPr>
          <w:ilvl w:val="0"/>
          <w:numId w:val="7"/>
        </w:numPr>
        <w:shd w:fill="FFFFFF" w:val="clear"/>
        <w:snapToGrid w:val="false"/>
        <w:spacing w:after="0" w:before="0"/>
        <w:ind w:firstLine="567" w:left="0" w:right="0"/>
        <w:jc w:val="both"/>
      </w:pPr>
      <w:r>
        <w:rPr>
          <w:b/>
          <w:color w:val="333333"/>
        </w:rPr>
        <w:t>дальнейшее развитие</w:t>
      </w:r>
      <w:r>
        <w:rPr>
          <w:color w:val="333333"/>
        </w:rPr>
        <w:t xml:space="preserve"> иноязычной коммуникативной компетенции (речевой, языковой, социокультурной, компенсаторной, учебно-познавательной):</w:t>
      </w:r>
    </w:p>
    <w:p>
      <w:pPr>
        <w:pStyle w:val="style129"/>
        <w:numPr>
          <w:ilvl w:val="0"/>
          <w:numId w:val="7"/>
        </w:numPr>
        <w:shd w:fill="FFFFFF" w:val="clear"/>
        <w:tabs>
          <w:tab w:leader="none" w:pos="0" w:val="left"/>
        </w:tabs>
        <w:snapToGrid w:val="false"/>
        <w:spacing w:after="0" w:before="0"/>
        <w:ind w:firstLine="567" w:left="0" w:right="0"/>
        <w:jc w:val="both"/>
      </w:pPr>
      <w:r>
        <w:rPr>
          <w:b/>
          <w:color w:val="333333"/>
        </w:rPr>
        <w:t>речевая компетенция</w:t>
      </w:r>
      <w:r>
        <w:rPr>
          <w:color w:val="333333"/>
        </w:rPr>
        <w:t xml:space="preserve"> – совершенствование коммуникативных умений в четырех основных видах речевой деятельности (говорении, аудировании, чтении и письме);</w:t>
      </w:r>
      <w:r>
        <w:rPr>
          <w:b/>
          <w:color w:val="333333"/>
        </w:rPr>
        <w:t xml:space="preserve"> </w:t>
      </w:r>
      <w:r>
        <w:rPr>
          <w:color w:val="333333"/>
        </w:rPr>
        <w:t>умений планировать свое речевое и неречевое поведение;</w:t>
      </w:r>
    </w:p>
    <w:p>
      <w:pPr>
        <w:pStyle w:val="style129"/>
        <w:numPr>
          <w:ilvl w:val="0"/>
          <w:numId w:val="7"/>
        </w:numPr>
        <w:shd w:fill="FFFFFF" w:val="clear"/>
        <w:tabs>
          <w:tab w:leader="none" w:pos="0" w:val="left"/>
        </w:tabs>
        <w:snapToGrid w:val="false"/>
        <w:spacing w:after="0" w:before="0"/>
        <w:ind w:firstLine="567" w:left="0" w:right="0"/>
        <w:jc w:val="both"/>
      </w:pPr>
      <w:r>
        <w:rPr>
          <w:b/>
          <w:color w:val="333333"/>
        </w:rPr>
        <w:t xml:space="preserve">языковая компетенция – </w:t>
      </w:r>
      <w:r>
        <w:rPr>
          <w:color w:val="333333"/>
        </w:rPr>
        <w:t>систематизация ранее изученного материала; овладение</w:t>
      </w:r>
      <w:r>
        <w:rPr>
          <w:b/>
          <w:color w:val="333333"/>
        </w:rPr>
        <w:t xml:space="preserve"> </w:t>
      </w:r>
      <w:r>
        <w:rPr>
          <w:color w:val="333333"/>
        </w:rPr>
        <w:t>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pPr>
        <w:pStyle w:val="style129"/>
        <w:numPr>
          <w:ilvl w:val="0"/>
          <w:numId w:val="7"/>
        </w:numPr>
        <w:shd w:fill="FFFFFF" w:val="clear"/>
        <w:tabs>
          <w:tab w:leader="none" w:pos="0" w:val="left"/>
        </w:tabs>
        <w:snapToGrid w:val="false"/>
        <w:spacing w:after="0" w:before="0"/>
        <w:ind w:firstLine="567" w:left="0" w:right="0"/>
        <w:jc w:val="both"/>
      </w:pPr>
      <w:r>
        <w:rPr>
          <w:b/>
          <w:color w:val="333333"/>
        </w:rPr>
        <w:t xml:space="preserve">социокультурная компетенция – </w:t>
      </w:r>
      <w:r>
        <w:rPr>
          <w:color w:val="333333"/>
        </w:rPr>
        <w:t xml:space="preserve">увеличение объема знаний о социокультурной </w:t>
      </w:r>
      <w:r>
        <w:rPr>
          <w:b/>
          <w:color w:val="333333"/>
        </w:rPr>
        <w:t xml:space="preserve"> </w:t>
      </w:r>
      <w:r>
        <w:rPr>
          <w:color w:val="333333"/>
        </w:rPr>
        <w:t xml:space="preserve">специфике </w:t>
      </w:r>
      <w:r>
        <w:rPr>
          <w:color w:val="333333"/>
          <w:u w:val="single"/>
        </w:rPr>
        <w:t xml:space="preserve">страны/стран изучаемого языка, совершенствование умений строить свое </w:t>
      </w:r>
      <w:r>
        <w:rPr>
          <w:b/>
          <w:color w:val="333333"/>
          <w:u w:val="single"/>
        </w:rPr>
        <w:t xml:space="preserve"> </w:t>
      </w:r>
      <w:r>
        <w:rPr>
          <w:color w:val="333333"/>
          <w:u w:val="single"/>
        </w:rPr>
        <w:t xml:space="preserve">речевое и неречевое поведение адекватно этой специфике, формирование умений </w:t>
      </w:r>
      <w:r>
        <w:rPr>
          <w:b/>
          <w:color w:val="333333"/>
          <w:u w:val="single"/>
        </w:rPr>
        <w:t xml:space="preserve"> </w:t>
      </w:r>
      <w:r>
        <w:rPr>
          <w:color w:val="333333"/>
          <w:u w:val="single"/>
        </w:rPr>
        <w:t>выделять общее и специфическое в культуре родной страны и страны изучаемого языка;</w:t>
      </w:r>
    </w:p>
    <w:p>
      <w:pPr>
        <w:pStyle w:val="style129"/>
        <w:numPr>
          <w:ilvl w:val="0"/>
          <w:numId w:val="7"/>
        </w:numPr>
        <w:shd w:fill="FFFFFF" w:val="clear"/>
        <w:tabs>
          <w:tab w:leader="none" w:pos="0" w:val="left"/>
        </w:tabs>
        <w:snapToGrid w:val="false"/>
        <w:spacing w:after="0" w:before="0"/>
        <w:ind w:firstLine="567" w:left="0" w:right="0"/>
        <w:jc w:val="both"/>
      </w:pPr>
      <w:r>
        <w:rPr>
          <w:b/>
          <w:color w:val="333333"/>
          <w:u w:val="single"/>
        </w:rPr>
        <w:t xml:space="preserve">компенсаторная компетенция – </w:t>
      </w:r>
      <w:r>
        <w:rPr>
          <w:color w:val="333333"/>
          <w:u w:val="single"/>
        </w:rPr>
        <w:t>дальнейшее развитие умений выходить из положения в условиях дефицита</w:t>
      </w:r>
      <w:r>
        <w:rPr>
          <w:color w:val="333333"/>
        </w:rPr>
        <w:t xml:space="preserve"> языковых средств при получении и передаче иноязычной</w:t>
      </w:r>
      <w:r>
        <w:rPr>
          <w:b/>
          <w:color w:val="333333"/>
        </w:rPr>
        <w:t xml:space="preserve"> </w:t>
      </w:r>
      <w:r>
        <w:rPr>
          <w:color w:val="333333"/>
        </w:rPr>
        <w:t>информации;</w:t>
      </w:r>
      <w:r>
        <w:rPr>
          <w:b/>
          <w:color w:val="333333"/>
        </w:rPr>
        <w:t xml:space="preserve"> </w:t>
      </w:r>
    </w:p>
    <w:p>
      <w:pPr>
        <w:pStyle w:val="style129"/>
        <w:numPr>
          <w:ilvl w:val="0"/>
          <w:numId w:val="7"/>
        </w:numPr>
        <w:shd w:fill="FFFFFF" w:val="clear"/>
        <w:tabs>
          <w:tab w:leader="none" w:pos="0" w:val="left"/>
        </w:tabs>
        <w:snapToGrid w:val="false"/>
        <w:spacing w:after="0" w:before="0"/>
        <w:ind w:firstLine="567" w:left="0" w:right="0"/>
        <w:jc w:val="both"/>
      </w:pPr>
      <w:r>
        <w:rPr>
          <w:b/>
          <w:color w:val="333333"/>
        </w:rPr>
        <w:t xml:space="preserve">учебно-познавательная компетенция – </w:t>
      </w:r>
      <w:r>
        <w:rPr>
          <w:color w:val="333333"/>
        </w:rPr>
        <w:t>развитие общих и специальных учебных</w:t>
      </w:r>
      <w:r>
        <w:rPr>
          <w:b/>
          <w:color w:val="333333"/>
        </w:rPr>
        <w:t xml:space="preserve"> </w:t>
      </w:r>
      <w:r>
        <w:rPr>
          <w:color w:val="333333"/>
        </w:rPr>
        <w:t>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w:t>
      </w:r>
      <w:r>
        <w:rPr>
          <w:b/>
          <w:color w:val="333333"/>
        </w:rPr>
        <w:t xml:space="preserve"> </w:t>
      </w:r>
      <w:r>
        <w:rPr>
          <w:color w:val="333333"/>
        </w:rPr>
        <w:t>областях знания.</w:t>
      </w:r>
    </w:p>
    <w:p>
      <w:pPr>
        <w:pStyle w:val="style129"/>
        <w:numPr>
          <w:ilvl w:val="0"/>
          <w:numId w:val="7"/>
        </w:numPr>
        <w:shd w:fill="FFFFFF" w:val="clear"/>
        <w:snapToGrid w:val="false"/>
        <w:spacing w:after="0" w:before="0"/>
        <w:ind w:firstLine="567" w:left="0" w:right="0"/>
        <w:jc w:val="both"/>
      </w:pPr>
      <w:r>
        <w:rPr>
          <w:b/>
          <w:color w:val="333333"/>
        </w:rPr>
        <w:t>развитие и воспитание</w:t>
      </w:r>
      <w:r>
        <w:rPr>
          <w:color w:val="333333"/>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Pr>
          <w:b/>
          <w:color w:val="333333"/>
        </w:rPr>
        <w:t xml:space="preserve"> </w:t>
      </w:r>
      <w:r>
        <w:rPr>
          <w:color w:val="333333"/>
        </w:rPr>
        <w:t>учащихся в отношении их будущей профессии;  их социальная адаптация;  формирование качеств гражданина и патриота.</w:t>
      </w:r>
    </w:p>
    <w:p>
      <w:pPr>
        <w:pStyle w:val="style0"/>
        <w:ind w:firstLine="567" w:left="0" w:right="0"/>
        <w:jc w:val="center"/>
      </w:pPr>
      <w:r>
        <w:rPr>
          <w:b/>
        </w:rPr>
      </w:r>
    </w:p>
    <w:p>
      <w:pPr>
        <w:pStyle w:val="style0"/>
        <w:ind w:firstLine="567" w:left="0" w:right="0"/>
        <w:jc w:val="center"/>
      </w:pPr>
      <w:r>
        <w:rPr>
          <w:b/>
        </w:rPr>
        <w:t>ПРЕДМЕТНОЕ СОДЕРЖАНИЕ РЕЧИ</w:t>
      </w:r>
    </w:p>
    <w:p>
      <w:pPr>
        <w:pStyle w:val="style135"/>
        <w:tabs/>
        <w:ind w:firstLine="567" w:left="0" w:right="0"/>
        <w:jc w:val="both"/>
      </w:pPr>
      <w:r>
        <w:rPr>
          <w:sz w:val="24"/>
          <w:szCs w:val="24"/>
        </w:rPr>
      </w:r>
    </w:p>
    <w:p>
      <w:pPr>
        <w:pStyle w:val="style0"/>
        <w:ind w:firstLine="567" w:left="0" w:right="0"/>
        <w:jc w:val="both"/>
      </w:pPr>
      <w:r>
        <w:rPr>
          <w:b/>
        </w:rPr>
        <w:t>Социально-бытовая сфера.</w:t>
      </w:r>
      <w:r>
        <w:rPr/>
        <w:t xml:space="preserve">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pPr>
        <w:pStyle w:val="style0"/>
        <w:ind w:firstLine="567" w:left="0" w:right="0"/>
        <w:jc w:val="both"/>
      </w:pPr>
      <w:r>
        <w:rPr>
          <w:b/>
        </w:rPr>
        <w:t xml:space="preserve"> </w:t>
      </w:r>
      <w:r>
        <w:rPr>
          <w:b/>
        </w:rPr>
        <w:t xml:space="preserve">Социально-культурная сфера. </w:t>
      </w:r>
      <w:r>
        <w:rPr/>
        <w:t xml:space="preserve">  </w:t>
      </w:r>
    </w:p>
    <w:p>
      <w:pPr>
        <w:pStyle w:val="style0"/>
        <w:ind w:firstLine="567" w:left="0" w:right="0"/>
        <w:jc w:val="both"/>
      </w:pPr>
      <w:r>
        <w:rPr/>
        <w:t xml:space="preserve">Молодежь в современном обществе. Досуг молодежи: посещение кружков, спортивных секций и клубов по интересам. </w:t>
      </w:r>
    </w:p>
    <w:p>
      <w:pPr>
        <w:pStyle w:val="style0"/>
        <w:ind w:firstLine="567" w:left="0" w:right="0"/>
        <w:jc w:val="both"/>
      </w:pPr>
      <w:r>
        <w:rPr>
          <w:b/>
        </w:rPr>
        <w:t xml:space="preserve">Учебно-трудовая сфера. </w:t>
      </w:r>
      <w:r>
        <w:rPr/>
        <w:t xml:space="preserve">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p>
      <w:pPr>
        <w:pStyle w:val="style0"/>
      </w:pPr>
      <w:r>
        <w:rPr/>
      </w:r>
    </w:p>
    <w:p>
      <w:pPr>
        <w:pStyle w:val="style0"/>
        <w:ind w:firstLine="567" w:left="0" w:right="0"/>
        <w:jc w:val="center"/>
      </w:pPr>
      <w:r>
        <w:rPr>
          <w:b/>
          <w:u w:val="single"/>
        </w:rPr>
        <w:t>Требования к уровню подготовки учащихся, обучающихся по данной программе</w:t>
      </w:r>
    </w:p>
    <w:p>
      <w:pPr>
        <w:pStyle w:val="style0"/>
        <w:ind w:firstLine="567" w:left="0" w:right="0"/>
        <w:jc w:val="both"/>
      </w:pPr>
      <w:r>
        <w:rPr>
          <w:b/>
          <w:u w:val="single"/>
        </w:rPr>
        <w:t xml:space="preserve">Говорение </w:t>
      </w:r>
    </w:p>
    <w:p>
      <w:pPr>
        <w:pStyle w:val="style0"/>
        <w:ind w:firstLine="567" w:left="0" w:right="0"/>
        <w:jc w:val="both"/>
      </w:pPr>
      <w:r>
        <w:rPr>
          <w:b/>
          <w:u w:val="single"/>
        </w:rPr>
        <w:t>Диалогическая речь</w:t>
      </w:r>
      <w:r>
        <w:rPr>
          <w:b/>
        </w:rPr>
        <w:t xml:space="preserve"> </w:t>
      </w:r>
      <w:r>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pPr>
        <w:pStyle w:val="style0"/>
        <w:ind w:firstLine="567" w:left="0" w:right="0"/>
        <w:jc w:val="both"/>
      </w:pPr>
      <w:r>
        <w:rPr/>
        <w:t>Развитие умений:</w:t>
      </w:r>
    </w:p>
    <w:p>
      <w:pPr>
        <w:pStyle w:val="style0"/>
        <w:numPr>
          <w:ilvl w:val="0"/>
          <w:numId w:val="4"/>
        </w:numPr>
        <w:ind w:firstLine="567" w:left="0" w:right="0"/>
        <w:jc w:val="both"/>
      </w:pPr>
      <w:r>
        <w:rPr/>
        <w:t>участвовать в беседе/дискуссии на знакомую тему,</w:t>
      </w:r>
    </w:p>
    <w:p>
      <w:pPr>
        <w:pStyle w:val="style0"/>
        <w:numPr>
          <w:ilvl w:val="0"/>
          <w:numId w:val="4"/>
        </w:numPr>
        <w:ind w:firstLine="567" w:left="0" w:right="0"/>
        <w:jc w:val="both"/>
      </w:pPr>
      <w:r>
        <w:rPr/>
        <w:t>осуществлять запрос информации,</w:t>
      </w:r>
    </w:p>
    <w:p>
      <w:pPr>
        <w:pStyle w:val="style0"/>
        <w:numPr>
          <w:ilvl w:val="0"/>
          <w:numId w:val="4"/>
        </w:numPr>
        <w:ind w:firstLine="567" w:left="0" w:right="0"/>
        <w:jc w:val="both"/>
      </w:pPr>
      <w:r>
        <w:rPr/>
        <w:t>обращаться за разъяснениями,</w:t>
      </w:r>
    </w:p>
    <w:p>
      <w:pPr>
        <w:pStyle w:val="style0"/>
        <w:numPr>
          <w:ilvl w:val="0"/>
          <w:numId w:val="4"/>
        </w:numPr>
        <w:ind w:firstLine="567" w:left="0" w:right="0"/>
        <w:jc w:val="both"/>
      </w:pPr>
      <w:r>
        <w:rPr/>
        <w:t>выражать свое отношение к высказыванию партнера, свое мнение по обсуждаемой теме.</w:t>
      </w:r>
    </w:p>
    <w:p>
      <w:pPr>
        <w:pStyle w:val="style0"/>
        <w:ind w:firstLine="567" w:left="0" w:right="0"/>
        <w:jc w:val="both"/>
      </w:pPr>
      <w:r>
        <w:rPr>
          <w:b/>
          <w:u w:val="single"/>
        </w:rPr>
        <w:t>Объем диалогов – до 6-7 реплик со стороны каждого учащегося.</w:t>
      </w:r>
    </w:p>
    <w:p>
      <w:pPr>
        <w:pStyle w:val="style0"/>
        <w:ind w:firstLine="567" w:left="0" w:right="0"/>
        <w:jc w:val="both"/>
      </w:pPr>
      <w:r>
        <w:rPr>
          <w:b/>
          <w:u w:val="single"/>
        </w:rPr>
        <w:t>Монологическая речь</w:t>
      </w:r>
      <w:r>
        <w:rPr>
          <w:b/>
        </w:rPr>
        <w:t xml:space="preserve"> </w:t>
      </w:r>
      <w:r>
        <w:rPr/>
        <w:t xml:space="preserve">Совершенствование умений устно выступать с сообщениями в связи с  увиденным прочитанным,  по результатам работы над иноязычным проектом. </w:t>
      </w:r>
    </w:p>
    <w:p>
      <w:pPr>
        <w:pStyle w:val="style0"/>
        <w:ind w:firstLine="567" w:left="0" w:right="0"/>
        <w:jc w:val="both"/>
      </w:pPr>
      <w:r>
        <w:rPr/>
        <w:t>Развитие умений:</w:t>
      </w:r>
    </w:p>
    <w:p>
      <w:pPr>
        <w:pStyle w:val="style131"/>
        <w:numPr>
          <w:ilvl w:val="0"/>
          <w:numId w:val="6"/>
        </w:numPr>
        <w:ind w:firstLine="567" w:left="0" w:right="0"/>
        <w:jc w:val="both"/>
      </w:pPr>
      <w:r>
        <w:rPr>
          <w:szCs w:val="24"/>
        </w:rPr>
        <w:t xml:space="preserve">делать сообщения, содержащие наиболее важную информацию по теме/проблеме, </w:t>
      </w:r>
    </w:p>
    <w:p>
      <w:pPr>
        <w:pStyle w:val="style0"/>
        <w:numPr>
          <w:ilvl w:val="0"/>
          <w:numId w:val="6"/>
        </w:numPr>
        <w:ind w:firstLine="567" w:left="0" w:right="0"/>
        <w:jc w:val="both"/>
      </w:pPr>
      <w:r>
        <w:rPr/>
        <w:t>кратко передавать содержание полученной информации;</w:t>
      </w:r>
    </w:p>
    <w:p>
      <w:pPr>
        <w:pStyle w:val="style0"/>
        <w:numPr>
          <w:ilvl w:val="0"/>
          <w:numId w:val="6"/>
        </w:numPr>
        <w:ind w:firstLine="567" w:left="0" w:right="0"/>
        <w:jc w:val="both"/>
      </w:pPr>
      <w:r>
        <w:rPr/>
        <w:t xml:space="preserve">рассказывать о себе, своем окружении, своих планах, </w:t>
      </w:r>
      <w:r>
        <w:rPr>
          <w:iCs/>
        </w:rPr>
        <w:t>обосновывать  свои намерения/поступки;</w:t>
      </w:r>
    </w:p>
    <w:p>
      <w:pPr>
        <w:pStyle w:val="style0"/>
        <w:numPr>
          <w:ilvl w:val="0"/>
          <w:numId w:val="8"/>
        </w:numPr>
        <w:ind w:firstLine="567" w:left="0" w:right="0"/>
        <w:jc w:val="both"/>
      </w:pPr>
      <w:r>
        <w:rPr/>
        <w:t xml:space="preserve">рассуждать о фактах/событиях, приводя примеры, аргументы, </w:t>
      </w:r>
      <w:r>
        <w:rPr>
          <w:i/>
        </w:rPr>
        <w:t>делая выводы</w:t>
      </w:r>
      <w:r>
        <w:rPr/>
        <w:t>; описывать особенности жизни и культуры своей страны и страны/стран изучаемого  языка.</w:t>
      </w:r>
    </w:p>
    <w:p>
      <w:pPr>
        <w:pStyle w:val="style0"/>
        <w:shd w:fill="FFFFFF" w:val="clear"/>
        <w:ind w:firstLine="567" w:left="0" w:right="0"/>
        <w:jc w:val="both"/>
      </w:pPr>
      <w:r>
        <w:rPr>
          <w:b/>
          <w:u w:val="single"/>
        </w:rPr>
        <w:t>Объем  монологического высказывания 12-15 фраз.</w:t>
      </w:r>
    </w:p>
    <w:p>
      <w:pPr>
        <w:pStyle w:val="style130"/>
        <w:tabs/>
        <w:ind w:firstLine="567" w:left="0" w:right="0"/>
        <w:jc w:val="both"/>
      </w:pPr>
      <w:r>
        <w:rPr>
          <w:b/>
          <w:sz w:val="24"/>
          <w:szCs w:val="24"/>
        </w:rPr>
      </w:r>
    </w:p>
    <w:p>
      <w:pPr>
        <w:pStyle w:val="style130"/>
        <w:tabs/>
        <w:ind w:firstLine="567" w:left="0" w:right="0"/>
        <w:jc w:val="both"/>
      </w:pPr>
      <w:r>
        <w:rPr>
          <w:b/>
          <w:sz w:val="24"/>
          <w:szCs w:val="24"/>
          <w:u w:val="single"/>
        </w:rPr>
        <w:t>Аудирование</w:t>
      </w:r>
      <w:r>
        <w:rPr>
          <w:b/>
          <w:sz w:val="24"/>
          <w:szCs w:val="24"/>
        </w:rPr>
        <w:t xml:space="preserve"> </w:t>
      </w:r>
      <w:r>
        <w:rPr>
          <w:sz w:val="24"/>
          <w:szCs w:val="24"/>
        </w:rPr>
        <w:t>Дальнейшее развитие понимания на слух (с различной степенью полноты и точности) высказываний собеседников</w:t>
      </w:r>
      <w:r>
        <w:rPr>
          <w:color w:val="333333"/>
          <w:sz w:val="24"/>
          <w:szCs w:val="24"/>
        </w:rPr>
        <w:t xml:space="preserve"> в процессе общения, а также содержание</w:t>
      </w:r>
      <w:r>
        <w:rPr>
          <w:b/>
          <w:color w:val="333333"/>
          <w:sz w:val="24"/>
          <w:szCs w:val="24"/>
        </w:rPr>
        <w:t xml:space="preserve"> </w:t>
      </w:r>
      <w:r>
        <w:rPr>
          <w:color w:val="333333"/>
          <w:sz w:val="24"/>
          <w:szCs w:val="24"/>
        </w:rPr>
        <w:t xml:space="preserve"> аутентичных аудио- и видеотекстов различных жанров и длительности звучания до 3х минут:</w:t>
      </w:r>
    </w:p>
    <w:p>
      <w:pPr>
        <w:pStyle w:val="style0"/>
        <w:ind w:firstLine="567" w:left="0" w:right="0"/>
        <w:jc w:val="both"/>
      </w:pPr>
      <w:r>
        <w:rPr>
          <w:color w:val="333333"/>
        </w:rPr>
        <w:t xml:space="preserve">понимания основного содержания несложных звучащих текстов монологического и диалогического характера: </w:t>
      </w:r>
      <w:r>
        <w:rPr>
          <w:i/>
          <w:color w:val="333333"/>
        </w:rPr>
        <w:t>теле- и радиопередач</w:t>
      </w:r>
      <w:r>
        <w:rPr>
          <w:color w:val="333333"/>
        </w:rPr>
        <w:t xml:space="preserve"> в рамках изучаемых тем; </w:t>
      </w:r>
    </w:p>
    <w:p>
      <w:pPr>
        <w:pStyle w:val="style0"/>
        <w:ind w:firstLine="567" w:left="0" w:right="0"/>
        <w:jc w:val="both"/>
      </w:pPr>
      <w:r>
        <w:rPr>
          <w:color w:val="333333"/>
        </w:rPr>
        <w:t>выборочного понимания необходимой информации в  объявлениях  и информационной рекламе;</w:t>
      </w:r>
    </w:p>
    <w:p>
      <w:pPr>
        <w:pStyle w:val="style0"/>
        <w:ind w:firstLine="567" w:left="0" w:right="0"/>
        <w:jc w:val="both"/>
      </w:pPr>
      <w:r>
        <w:rPr>
          <w:color w:val="333333"/>
        </w:rPr>
        <w:t>относительно полного понимания высказываний собеседника в наиболее распространенных стандартных ситуациях повседневного общения.</w:t>
      </w:r>
    </w:p>
    <w:p>
      <w:pPr>
        <w:pStyle w:val="style130"/>
        <w:tabs/>
        <w:ind w:firstLine="567" w:left="0" w:right="0"/>
        <w:jc w:val="both"/>
      </w:pPr>
      <w:r>
        <w:rPr>
          <w:color w:val="333333"/>
          <w:sz w:val="24"/>
          <w:szCs w:val="24"/>
        </w:rPr>
        <w:t xml:space="preserve">Развитие умений: </w:t>
      </w:r>
    </w:p>
    <w:p>
      <w:pPr>
        <w:pStyle w:val="style130"/>
        <w:numPr>
          <w:ilvl w:val="0"/>
          <w:numId w:val="2"/>
        </w:numPr>
        <w:tabs/>
        <w:ind w:firstLine="567" w:left="0" w:right="0"/>
        <w:jc w:val="both"/>
      </w:pPr>
      <w:r>
        <w:rPr>
          <w:color w:val="333333"/>
          <w:sz w:val="24"/>
          <w:szCs w:val="24"/>
        </w:rPr>
        <w:t xml:space="preserve">отделять главную информацию от второстепенной; </w:t>
      </w:r>
    </w:p>
    <w:p>
      <w:pPr>
        <w:pStyle w:val="style130"/>
        <w:numPr>
          <w:ilvl w:val="0"/>
          <w:numId w:val="2"/>
        </w:numPr>
        <w:tabs/>
        <w:ind w:firstLine="567" w:left="0" w:right="0"/>
        <w:jc w:val="both"/>
      </w:pPr>
      <w:r>
        <w:rPr>
          <w:color w:val="333333"/>
          <w:sz w:val="24"/>
          <w:szCs w:val="24"/>
        </w:rPr>
        <w:t>выявлять наиболее значимые факты;</w:t>
      </w:r>
    </w:p>
    <w:p>
      <w:pPr>
        <w:pStyle w:val="style130"/>
        <w:numPr>
          <w:ilvl w:val="0"/>
          <w:numId w:val="2"/>
        </w:numPr>
        <w:tabs/>
        <w:ind w:firstLine="567" w:left="0" w:right="0"/>
        <w:jc w:val="both"/>
      </w:pPr>
      <w:r>
        <w:rPr>
          <w:color w:val="333333"/>
          <w:sz w:val="24"/>
          <w:szCs w:val="24"/>
        </w:rPr>
        <w:t>определять свое отношение к ним, извлекать из аудио текста необходимую/интересующую</w:t>
      </w:r>
      <w:r>
        <w:rPr>
          <w:sz w:val="24"/>
          <w:szCs w:val="24"/>
        </w:rPr>
        <w:t xml:space="preserve"> информацию.</w:t>
      </w:r>
    </w:p>
    <w:p>
      <w:pPr>
        <w:pStyle w:val="style130"/>
        <w:tabs/>
        <w:ind w:hanging="0" w:left="567" w:right="0"/>
        <w:jc w:val="both"/>
      </w:pPr>
      <w:r>
        <w:rPr>
          <w:b/>
          <w:sz w:val="24"/>
          <w:szCs w:val="24"/>
        </w:rPr>
      </w:r>
    </w:p>
    <w:p>
      <w:pPr>
        <w:pStyle w:val="style130"/>
        <w:tabs/>
        <w:ind w:firstLine="567" w:left="0" w:right="0"/>
        <w:jc w:val="both"/>
      </w:pPr>
      <w:r>
        <w:rPr>
          <w:b/>
          <w:sz w:val="24"/>
          <w:szCs w:val="24"/>
          <w:u w:val="single"/>
        </w:rPr>
        <w:t>Чтение</w:t>
      </w:r>
      <w:r>
        <w:rPr>
          <w:b/>
          <w:sz w:val="24"/>
          <w:szCs w:val="24"/>
        </w:rPr>
        <w:t xml:space="preserve"> </w:t>
      </w:r>
      <w:r>
        <w:rPr>
          <w:sz w:val="24"/>
          <w:szCs w:val="24"/>
        </w:rPr>
        <w:t>Дальнейшее развитие всех основных видов чтения аутентичных текстов различных стилей: публицистических</w:t>
      </w:r>
      <w:r>
        <w:rPr>
          <w:color w:val="333333"/>
          <w:sz w:val="24"/>
          <w:szCs w:val="24"/>
        </w:rPr>
        <w:t>, научно-популярных,  художественных, прагматических, а также  текстов из разных областей знания (с учетом межпредметных связей):</w:t>
      </w:r>
    </w:p>
    <w:p>
      <w:pPr>
        <w:pStyle w:val="style0"/>
        <w:ind w:firstLine="567" w:left="0" w:right="0"/>
        <w:jc w:val="both"/>
      </w:pPr>
      <w:r>
        <w:rPr>
          <w:color w:val="333333"/>
        </w:rPr>
        <w:t xml:space="preserve">-ознакомительного чтения – с целью понимания основного содержания сообщений,  </w:t>
      </w:r>
      <w:r>
        <w:rPr>
          <w:i/>
          <w:color w:val="333333"/>
        </w:rPr>
        <w:t>репортажей</w:t>
      </w:r>
      <w:r>
        <w:rPr>
          <w:color w:val="333333"/>
        </w:rPr>
        <w:t>, отрывков из произведений художественной литературы, несложных публикаций научно-познавательного характера;</w:t>
      </w:r>
    </w:p>
    <w:p>
      <w:pPr>
        <w:pStyle w:val="style0"/>
        <w:ind w:firstLine="567" w:left="0" w:right="0"/>
        <w:jc w:val="both"/>
      </w:pPr>
      <w:r>
        <w:rPr>
          <w:color w:val="333333"/>
        </w:rPr>
        <w:t>-изучающего чтения – с целью полного и точного понимания информации прагматических текстов (инструкций, рецептов, статистических данных);</w:t>
      </w:r>
    </w:p>
    <w:p>
      <w:pPr>
        <w:pStyle w:val="style0"/>
        <w:ind w:firstLine="567" w:left="0" w:right="0"/>
        <w:jc w:val="both"/>
      </w:pPr>
      <w:r>
        <w:rPr>
          <w:color w:val="333333"/>
        </w:rPr>
        <w:t xml:space="preserve">-просмотрового/поискового чтения – с целью выборочного понимания необходимой/интересующей информации из текста </w:t>
      </w:r>
      <w:r>
        <w:rPr>
          <w:i/>
          <w:color w:val="333333"/>
        </w:rPr>
        <w:t>статьи</w:t>
      </w:r>
      <w:r>
        <w:rPr>
          <w:color w:val="333333"/>
        </w:rPr>
        <w:t>, проспекта.</w:t>
      </w:r>
    </w:p>
    <w:p>
      <w:pPr>
        <w:pStyle w:val="style0"/>
        <w:ind w:firstLine="567" w:left="0" w:right="0"/>
        <w:jc w:val="both"/>
      </w:pPr>
      <w:r>
        <w:rPr>
          <w:color w:val="333333"/>
        </w:rPr>
        <w:t>Развитие умений:</w:t>
      </w:r>
    </w:p>
    <w:p>
      <w:pPr>
        <w:pStyle w:val="style0"/>
        <w:numPr>
          <w:ilvl w:val="0"/>
          <w:numId w:val="9"/>
        </w:numPr>
        <w:ind w:firstLine="567" w:left="0" w:right="0"/>
        <w:jc w:val="both"/>
      </w:pPr>
      <w:r>
        <w:rPr>
          <w:color w:val="333333"/>
        </w:rPr>
        <w:t xml:space="preserve">выделять основные факты; </w:t>
      </w:r>
    </w:p>
    <w:p>
      <w:pPr>
        <w:pStyle w:val="style0"/>
        <w:numPr>
          <w:ilvl w:val="0"/>
          <w:numId w:val="9"/>
        </w:numPr>
        <w:ind w:firstLine="567" w:left="0" w:right="0"/>
        <w:jc w:val="both"/>
      </w:pPr>
      <w:r>
        <w:rPr>
          <w:color w:val="333333"/>
        </w:rPr>
        <w:t>отделять главную информацию от второстепенной;</w:t>
      </w:r>
    </w:p>
    <w:p>
      <w:pPr>
        <w:pStyle w:val="style0"/>
        <w:numPr>
          <w:ilvl w:val="0"/>
          <w:numId w:val="9"/>
        </w:numPr>
        <w:ind w:firstLine="567" w:left="0" w:right="0"/>
        <w:jc w:val="both"/>
      </w:pPr>
      <w:r>
        <w:rPr>
          <w:color w:val="333333"/>
        </w:rPr>
        <w:t>предвосхищать возможные события/факты;</w:t>
      </w:r>
    </w:p>
    <w:p>
      <w:pPr>
        <w:pStyle w:val="style0"/>
        <w:numPr>
          <w:ilvl w:val="0"/>
          <w:numId w:val="9"/>
        </w:numPr>
        <w:ind w:firstLine="567" w:left="0" w:right="0"/>
        <w:jc w:val="both"/>
      </w:pPr>
      <w:r>
        <w:rPr>
          <w:color w:val="333333"/>
        </w:rPr>
        <w:t xml:space="preserve"> </w:t>
      </w:r>
      <w:r>
        <w:rPr>
          <w:color w:val="333333"/>
        </w:rPr>
        <w:t>раскрывать причинно-следственные связи между фактами;</w:t>
      </w:r>
    </w:p>
    <w:p>
      <w:pPr>
        <w:pStyle w:val="style0"/>
        <w:numPr>
          <w:ilvl w:val="0"/>
          <w:numId w:val="9"/>
        </w:numPr>
        <w:ind w:firstLine="567" w:left="0" w:right="0"/>
        <w:jc w:val="both"/>
      </w:pPr>
      <w:r>
        <w:rPr/>
        <w:t xml:space="preserve">понимать аргументацию; </w:t>
      </w:r>
    </w:p>
    <w:p>
      <w:pPr>
        <w:pStyle w:val="style0"/>
        <w:numPr>
          <w:ilvl w:val="0"/>
          <w:numId w:val="9"/>
        </w:numPr>
        <w:ind w:firstLine="567" w:left="0" w:right="0"/>
        <w:jc w:val="both"/>
      </w:pPr>
      <w:r>
        <w:rPr/>
        <w:t xml:space="preserve">извлекать необходимую/интересующую информацию; </w:t>
      </w:r>
    </w:p>
    <w:p>
      <w:pPr>
        <w:pStyle w:val="style0"/>
        <w:numPr>
          <w:ilvl w:val="0"/>
          <w:numId w:val="9"/>
        </w:numPr>
        <w:ind w:firstLine="567" w:left="0" w:right="0"/>
        <w:jc w:val="both"/>
      </w:pPr>
      <w:r>
        <w:rPr/>
        <w:t>определять свое отношение к прочитанному.</w:t>
      </w:r>
    </w:p>
    <w:p>
      <w:pPr>
        <w:pStyle w:val="style0"/>
        <w:ind w:hanging="0" w:left="567" w:right="0"/>
        <w:jc w:val="both"/>
      </w:pPr>
      <w:r>
        <w:rPr/>
      </w:r>
    </w:p>
    <w:p>
      <w:pPr>
        <w:pStyle w:val="style130"/>
        <w:tabs/>
        <w:ind w:firstLine="567" w:left="0" w:right="0"/>
        <w:jc w:val="both"/>
      </w:pPr>
      <w:r>
        <w:rPr>
          <w:b/>
          <w:sz w:val="24"/>
          <w:szCs w:val="24"/>
          <w:u w:val="single"/>
        </w:rPr>
        <w:t>Письменная речь</w:t>
      </w:r>
      <w:r>
        <w:rPr>
          <w:b/>
          <w:sz w:val="24"/>
          <w:szCs w:val="24"/>
        </w:rPr>
        <w:t xml:space="preserve"> </w:t>
      </w:r>
      <w:r>
        <w:rPr>
          <w:sz w:val="24"/>
          <w:szCs w:val="24"/>
        </w:rPr>
        <w:t xml:space="preserve">Развитие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 </w:t>
      </w:r>
    </w:p>
    <w:p>
      <w:pPr>
        <w:pStyle w:val="style0"/>
        <w:ind w:firstLine="567" w:left="0" w:right="0"/>
        <w:jc w:val="both"/>
      </w:pPr>
      <w:r>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pPr>
        <w:pStyle w:val="style132"/>
        <w:ind w:firstLine="567" w:left="0" w:right="0"/>
        <w:jc w:val="center"/>
      </w:pPr>
      <w:r>
        <w:rPr>
          <w:rFonts w:ascii="Times New Roman" w:cs="Times New Roman" w:hAnsi="Times New Roman"/>
          <w:b/>
          <w:caps/>
          <w:sz w:val="24"/>
          <w:szCs w:val="24"/>
          <w:u w:val="single"/>
        </w:rPr>
      </w:r>
    </w:p>
    <w:p>
      <w:pPr>
        <w:pStyle w:val="style132"/>
        <w:ind w:firstLine="567" w:left="0" w:right="0"/>
        <w:jc w:val="center"/>
      </w:pPr>
      <w:r>
        <w:rPr>
          <w:rFonts w:ascii="Times New Roman" w:cs="Times New Roman" w:hAnsi="Times New Roman"/>
          <w:b/>
          <w:caps/>
          <w:sz w:val="24"/>
          <w:szCs w:val="24"/>
          <w:u w:val="single"/>
        </w:rPr>
        <w:t>КОМПЕНСАТОРНЫЕ УМЕНИЯ</w:t>
      </w:r>
    </w:p>
    <w:p>
      <w:pPr>
        <w:pStyle w:val="style130"/>
        <w:tabs/>
        <w:ind w:firstLine="567" w:left="0" w:right="0"/>
        <w:jc w:val="both"/>
      </w:pPr>
      <w:r>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pPr>
        <w:pStyle w:val="style130"/>
        <w:tabs/>
        <w:ind w:firstLine="567" w:left="0" w:right="0"/>
        <w:jc w:val="both"/>
      </w:pPr>
      <w:r>
        <w:rPr>
          <w:sz w:val="24"/>
          <w:szCs w:val="24"/>
        </w:rPr>
      </w:r>
    </w:p>
    <w:p>
      <w:pPr>
        <w:pStyle w:val="style132"/>
        <w:ind w:firstLine="567" w:left="0" w:right="0"/>
        <w:jc w:val="center"/>
      </w:pPr>
      <w:r>
        <w:rPr>
          <w:rFonts w:ascii="Times New Roman" w:cs="Times New Roman" w:hAnsi="Times New Roman"/>
          <w:b/>
          <w:caps/>
          <w:sz w:val="24"/>
          <w:szCs w:val="24"/>
          <w:u w:val="single"/>
        </w:rPr>
        <w:t>УЧЕБНО-ПОЗНАВАТЕЛЬНЫЕ УМЕНИЯ</w:t>
      </w:r>
    </w:p>
    <w:p>
      <w:pPr>
        <w:pStyle w:val="style130"/>
        <w:tabs/>
        <w:ind w:firstLine="567" w:left="0" w:right="0"/>
        <w:jc w:val="both"/>
      </w:pPr>
      <w:r>
        <w:rPr>
          <w:sz w:val="24"/>
          <w:szCs w:val="24"/>
        </w:rPr>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
    <w:p>
      <w:pPr>
        <w:pStyle w:val="style130"/>
        <w:tabs/>
        <w:ind w:firstLine="567" w:left="0" w:right="0"/>
        <w:jc w:val="both"/>
      </w:pPr>
      <w:r>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pPr>
        <w:pStyle w:val="style130"/>
        <w:tabs/>
        <w:ind w:firstLine="567" w:left="0" w:right="0"/>
        <w:jc w:val="both"/>
      </w:pPr>
      <w:r>
        <w:rPr>
          <w:sz w:val="24"/>
          <w:szCs w:val="24"/>
        </w:rPr>
      </w:r>
    </w:p>
    <w:p>
      <w:pPr>
        <w:pStyle w:val="style130"/>
        <w:tabs/>
        <w:ind w:firstLine="567" w:left="0" w:right="0"/>
        <w:jc w:val="center"/>
      </w:pPr>
      <w:r>
        <w:rPr>
          <w:b/>
          <w:caps/>
          <w:sz w:val="24"/>
          <w:szCs w:val="24"/>
          <w:u w:val="single"/>
        </w:rPr>
        <w:t>СОЦИОКУЛЬТУРНЫЕ ЗНАНИЯ И УМЕНИЯ</w:t>
      </w:r>
    </w:p>
    <w:p>
      <w:pPr>
        <w:pStyle w:val="style130"/>
        <w:tabs/>
        <w:ind w:firstLine="567" w:left="0" w:right="0"/>
        <w:jc w:val="both"/>
      </w:pPr>
      <w:r>
        <w:rPr>
          <w:sz w:val="24"/>
          <w:szCs w:val="24"/>
        </w:rPr>
        <w:t xml:space="preserve"> </w:t>
      </w:r>
      <w:r>
        <w:rPr>
          <w:sz w:val="24"/>
          <w:szCs w:val="24"/>
        </w:rPr>
        <w:t>Дальнейшее развитие социокультурных  знаний и умений происходит  за счет  углубления:</w:t>
      </w:r>
    </w:p>
    <w:p>
      <w:pPr>
        <w:pStyle w:val="style130"/>
        <w:tabs/>
        <w:ind w:firstLine="567" w:left="0" w:right="0"/>
        <w:jc w:val="both"/>
      </w:pPr>
      <w:r>
        <w:rPr>
          <w:sz w:val="24"/>
          <w:szCs w:val="24"/>
        </w:rPr>
        <w:t xml:space="preserve">-социокультурных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pPr>
        <w:pStyle w:val="style130"/>
        <w:tabs/>
        <w:ind w:firstLine="567" w:left="0" w:right="0"/>
        <w:jc w:val="both"/>
      </w:pPr>
      <w:r>
        <w:rPr>
          <w:sz w:val="24"/>
          <w:szCs w:val="24"/>
        </w:rPr>
        <w:t>-межпредметных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pPr>
        <w:pStyle w:val="style130"/>
        <w:tabs/>
        <w:ind w:firstLine="567" w:left="0" w:right="0"/>
        <w:jc w:val="both"/>
      </w:pPr>
      <w:r>
        <w:rPr>
          <w:sz w:val="24"/>
          <w:szCs w:val="24"/>
        </w:rPr>
        <w:t>Дальнейшее развитие социокультурных умений использовать:</w:t>
      </w:r>
    </w:p>
    <w:p>
      <w:pPr>
        <w:pStyle w:val="style130"/>
        <w:tabs/>
        <w:ind w:firstLine="567" w:left="0" w:right="0"/>
        <w:jc w:val="both"/>
      </w:pPr>
      <w:r>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pPr>
        <w:pStyle w:val="style130"/>
        <w:tabs/>
        <w:ind w:firstLine="567" w:left="0" w:right="0"/>
        <w:jc w:val="both"/>
      </w:pPr>
      <w:r>
        <w:rPr>
          <w:sz w:val="24"/>
          <w:szCs w:val="24"/>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pPr>
        <w:pStyle w:val="style130"/>
        <w:tabs/>
        <w:ind w:firstLine="567" w:left="0" w:right="0"/>
        <w:jc w:val="both"/>
      </w:pPr>
      <w:r>
        <w:rPr>
          <w:sz w:val="24"/>
          <w:szCs w:val="24"/>
        </w:rPr>
        <w:t>-формулы речевого этикета в рамках стандартных ситуаций общения.</w:t>
      </w:r>
    </w:p>
    <w:p>
      <w:pPr>
        <w:pStyle w:val="style132"/>
        <w:ind w:firstLine="567" w:left="0" w:right="0"/>
        <w:jc w:val="center"/>
      </w:pPr>
      <w:r>
        <w:rPr>
          <w:rFonts w:ascii="Times New Roman" w:cs="Times New Roman" w:hAnsi="Times New Roman"/>
          <w:b/>
          <w:caps/>
          <w:sz w:val="24"/>
          <w:szCs w:val="24"/>
          <w:u w:val="single"/>
        </w:rPr>
      </w:r>
    </w:p>
    <w:p>
      <w:pPr>
        <w:pStyle w:val="style132"/>
        <w:ind w:firstLine="567" w:left="0" w:right="0"/>
        <w:jc w:val="center"/>
      </w:pPr>
      <w:r>
        <w:rPr>
          <w:rFonts w:ascii="Times New Roman" w:cs="Times New Roman" w:hAnsi="Times New Roman"/>
          <w:b/>
          <w:caps/>
          <w:sz w:val="24"/>
          <w:szCs w:val="24"/>
          <w:u w:val="single"/>
        </w:rPr>
        <w:t>ЯЗЫКОВЫЕ ЗНАНИЯ И НАВЫКИ</w:t>
      </w:r>
    </w:p>
    <w:p>
      <w:pPr>
        <w:pStyle w:val="style130"/>
        <w:tabs/>
        <w:ind w:firstLine="567" w:left="0" w:right="0"/>
        <w:jc w:val="both"/>
      </w:pPr>
      <w:r>
        <w:rPr>
          <w:color w:val="333333"/>
          <w:sz w:val="24"/>
          <w:szCs w:val="24"/>
        </w:rPr>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w:t>
      </w:r>
      <w:r>
        <w:rPr>
          <w:sz w:val="24"/>
          <w:szCs w:val="24"/>
        </w:rPr>
        <w:t>требованиями базового  уровня владения немецким языком.</w:t>
      </w:r>
    </w:p>
    <w:p>
      <w:pPr>
        <w:pStyle w:val="style130"/>
        <w:tabs/>
        <w:ind w:firstLine="567" w:left="0" w:right="0"/>
        <w:jc w:val="both"/>
      </w:pPr>
      <w:r>
        <w:rPr>
          <w:b/>
          <w:sz w:val="24"/>
          <w:szCs w:val="24"/>
          <w:u w:val="single"/>
        </w:rPr>
        <w:t>Орфография</w:t>
      </w:r>
    </w:p>
    <w:p>
      <w:pPr>
        <w:pStyle w:val="style130"/>
        <w:tabs/>
        <w:ind w:firstLine="567" w:left="0" w:right="0"/>
        <w:jc w:val="both"/>
      </w:pPr>
      <w:r>
        <w:rPr>
          <w:sz w:val="24"/>
          <w:szCs w:val="24"/>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pPr>
        <w:pStyle w:val="style130"/>
        <w:tabs/>
        <w:ind w:firstLine="567" w:left="0" w:right="0"/>
        <w:jc w:val="both"/>
      </w:pPr>
      <w:r>
        <w:rPr>
          <w:b/>
          <w:sz w:val="24"/>
          <w:szCs w:val="24"/>
          <w:u w:val="single"/>
        </w:rPr>
        <w:t>Фонетическая сторона речи</w:t>
      </w:r>
    </w:p>
    <w:p>
      <w:pPr>
        <w:pStyle w:val="style130"/>
        <w:tabs/>
        <w:ind w:firstLine="567" w:left="0" w:right="0"/>
        <w:jc w:val="both"/>
      </w:pPr>
      <w:r>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pPr>
        <w:pStyle w:val="style130"/>
        <w:tabs/>
        <w:ind w:firstLine="567" w:left="0" w:right="0"/>
        <w:jc w:val="both"/>
      </w:pPr>
      <w:r>
        <w:rPr>
          <w:b/>
          <w:sz w:val="24"/>
          <w:szCs w:val="24"/>
          <w:u w:val="single"/>
        </w:rPr>
        <w:t>Лексическая сторона речи</w:t>
      </w:r>
    </w:p>
    <w:p>
      <w:pPr>
        <w:pStyle w:val="style130"/>
        <w:tabs/>
        <w:ind w:firstLine="567" w:left="0" w:right="0"/>
        <w:jc w:val="both"/>
      </w:pPr>
      <w:r>
        <w:rPr>
          <w:sz w:val="24"/>
          <w:szCs w:val="24"/>
        </w:rPr>
        <w:t>Систематизация лексических единиц, изученных во 2-9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pPr>
        <w:pStyle w:val="style130"/>
        <w:tabs/>
        <w:ind w:firstLine="567" w:left="0" w:right="0"/>
        <w:jc w:val="both"/>
      </w:pPr>
      <w:r>
        <w:rPr>
          <w:sz w:val="24"/>
          <w:szCs w:val="24"/>
        </w:rPr>
        <w:t xml:space="preserve"> </w:t>
      </w:r>
      <w:r>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pPr>
        <w:pStyle w:val="style130"/>
        <w:tabs/>
        <w:ind w:firstLine="567" w:left="0" w:right="0"/>
        <w:jc w:val="both"/>
      </w:pPr>
      <w:r>
        <w:rPr>
          <w:b/>
          <w:sz w:val="24"/>
          <w:szCs w:val="24"/>
          <w:u w:val="single"/>
        </w:rPr>
        <w:t>Грамматическая сторона речи</w:t>
      </w:r>
    </w:p>
    <w:p>
      <w:pPr>
        <w:pStyle w:val="style130"/>
        <w:tabs/>
        <w:ind w:firstLine="567" w:left="0" w:right="0"/>
        <w:jc w:val="both"/>
      </w:pPr>
      <w:r>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w:t>
      </w:r>
      <w:r>
        <w:rPr>
          <w:color w:val="333333"/>
          <w:sz w:val="24"/>
          <w:szCs w:val="24"/>
        </w:rPr>
        <w:t xml:space="preserve"> в основной школе.</w:t>
      </w:r>
    </w:p>
    <w:p>
      <w:pPr>
        <w:pStyle w:val="style130"/>
        <w:tabs/>
        <w:ind w:firstLine="567" w:left="0" w:right="0"/>
        <w:jc w:val="both"/>
      </w:pPr>
      <w:r>
        <w:rPr>
          <w:color w:val="333333"/>
          <w:sz w:val="24"/>
          <w:szCs w:val="24"/>
        </w:rPr>
        <w:t>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pPr>
        <w:pStyle w:val="style130"/>
        <w:tabs/>
        <w:ind w:firstLine="567" w:left="0" w:right="0"/>
        <w:jc w:val="center"/>
      </w:pPr>
      <w:r>
        <w:rPr>
          <w:b/>
          <w:sz w:val="24"/>
          <w:szCs w:val="24"/>
          <w:u w:val="single"/>
        </w:rPr>
      </w:r>
    </w:p>
    <w:p>
      <w:pPr>
        <w:pStyle w:val="style133"/>
        <w:spacing w:after="0" w:before="0" w:line="240" w:lineRule="auto"/>
        <w:ind w:hanging="0" w:left="0" w:right="0"/>
        <w:jc w:val="center"/>
      </w:pPr>
      <w:r>
        <w:rPr>
          <w:rFonts w:ascii="Times New Roman" w:cs="Times New Roman" w:hAnsi="Times New Roman"/>
          <w:b/>
          <w:sz w:val="24"/>
          <w:szCs w:val="24"/>
        </w:rPr>
      </w:r>
    </w:p>
    <w:p>
      <w:pPr>
        <w:pStyle w:val="style133"/>
        <w:spacing w:after="0" w:before="0" w:line="240" w:lineRule="auto"/>
        <w:ind w:hanging="0" w:left="0" w:right="0"/>
        <w:jc w:val="center"/>
      </w:pPr>
      <w:r>
        <w:rPr>
          <w:rFonts w:ascii="Times New Roman" w:cs="Times New Roman" w:hAnsi="Times New Roman"/>
          <w:b/>
          <w:sz w:val="24"/>
          <w:szCs w:val="24"/>
        </w:rPr>
        <w:t>УЧЕБНО-ТЕМАТИЧЕСКИЙ ПЛАН</w:t>
      </w:r>
    </w:p>
    <w:tbl>
      <w:tblPr>
        <w:jc w:val="left"/>
        <w:tblInd w:type="dxa" w:w="-138"/>
        <w:tblBorders>
          <w:top w:color="000000" w:space="0" w:sz="4" w:val="single"/>
          <w:left w:color="000000" w:space="0" w:sz="4" w:val="single"/>
          <w:bottom w:color="000000" w:space="0" w:sz="4" w:val="single"/>
        </w:tblBorders>
      </w:tblPr>
      <w:tblGrid>
        <w:gridCol w:w="810"/>
        <w:gridCol w:w="7111"/>
        <w:gridCol w:w="1993"/>
      </w:tblGrid>
      <w:tr>
        <w:trPr>
          <w:cantSplit w:val="false"/>
        </w:trPr>
        <w:tc>
          <w:tcPr>
            <w:tcW w:type="dxa" w:w="81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b/>
                <w:sz w:val="24"/>
                <w:szCs w:val="24"/>
              </w:rPr>
              <w:t>№</w:t>
            </w:r>
            <w:r>
              <w:rPr>
                <w:rFonts w:ascii="Times New Roman" w:cs="Times New Roman" w:hAnsi="Times New Roman"/>
                <w:b/>
                <w:sz w:val="24"/>
                <w:szCs w:val="24"/>
              </w:rPr>
              <w:t>п/п</w:t>
            </w:r>
          </w:p>
        </w:tc>
        <w:tc>
          <w:tcPr>
            <w:tcW w:type="dxa" w:w="71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b/>
                <w:sz w:val="24"/>
                <w:szCs w:val="24"/>
              </w:rPr>
              <w:t>Наименование раздела и тем</w:t>
            </w:r>
          </w:p>
        </w:tc>
        <w:tc>
          <w:tcPr>
            <w:tcW w:type="dxa" w:w="199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b/>
                <w:sz w:val="24"/>
                <w:szCs w:val="24"/>
              </w:rPr>
              <w:t>Часы учебного времени</w:t>
            </w:r>
          </w:p>
        </w:tc>
      </w:tr>
      <w:tr>
        <w:trPr>
          <w:cantSplit w:val="false"/>
        </w:trPr>
        <w:tc>
          <w:tcPr>
            <w:tcW w:type="dxa" w:w="81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1</w:t>
            </w:r>
          </w:p>
        </w:tc>
        <w:tc>
          <w:tcPr>
            <w:tcW w:type="dxa" w:w="71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pPr>
            <w:r>
              <w:rPr>
                <w:rFonts w:ascii="Times New Roman" w:cs="Times New Roman" w:hAnsi="Times New Roman"/>
                <w:sz w:val="24"/>
                <w:szCs w:val="24"/>
              </w:rPr>
              <w:t>Летние каникулы. Воспоминания о прошедшем лете</w:t>
            </w:r>
          </w:p>
        </w:tc>
        <w:tc>
          <w:tcPr>
            <w:tcW w:type="dxa" w:w="199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center"/>
            </w:pPr>
            <w:r>
              <w:rPr/>
              <w:t>4 часа</w:t>
            </w:r>
          </w:p>
        </w:tc>
      </w:tr>
      <w:tr>
        <w:trPr>
          <w:cantSplit w:val="false"/>
        </w:trPr>
        <w:tc>
          <w:tcPr>
            <w:tcW w:type="dxa" w:w="81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2</w:t>
            </w:r>
          </w:p>
        </w:tc>
        <w:tc>
          <w:tcPr>
            <w:tcW w:type="dxa" w:w="71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pPr>
            <w:r>
              <w:rPr>
                <w:rFonts w:ascii="Times New Roman" w:cs="Times New Roman" w:hAnsi="Times New Roman"/>
                <w:sz w:val="24"/>
                <w:szCs w:val="24"/>
              </w:rPr>
              <w:t>Повседневная жизнь молодежи в Германии и России. Досуг</w:t>
            </w:r>
          </w:p>
          <w:p>
            <w:pPr>
              <w:pStyle w:val="style133"/>
              <w:spacing w:after="0" w:before="0" w:line="240" w:lineRule="auto"/>
              <w:ind w:hanging="0" w:left="0" w:right="0"/>
            </w:pPr>
            <w:r>
              <w:rPr>
                <w:rFonts w:ascii="Times New Roman" w:cs="Times New Roman" w:hAnsi="Times New Roman"/>
                <w:sz w:val="24"/>
                <w:szCs w:val="24"/>
              </w:rPr>
              <w:t xml:space="preserve">молодежи: посещение кружков, спортивных секций и клубов по интересам. </w:t>
            </w:r>
          </w:p>
          <w:p>
            <w:pPr>
              <w:pStyle w:val="style133"/>
              <w:spacing w:after="0" w:before="0" w:line="240" w:lineRule="auto"/>
              <w:ind w:hanging="0" w:left="0" w:right="0"/>
            </w:pPr>
            <w:r>
              <w:rPr>
                <w:rFonts w:ascii="Times New Roman" w:cs="Times New Roman" w:hAnsi="Times New Roman"/>
                <w:sz w:val="24"/>
                <w:szCs w:val="24"/>
              </w:rPr>
              <w:t>Распределение домашних обязанностей в семье.</w:t>
            </w:r>
          </w:p>
          <w:p>
            <w:pPr>
              <w:pStyle w:val="style133"/>
              <w:spacing w:after="0" w:before="0" w:line="240" w:lineRule="auto"/>
              <w:ind w:hanging="0" w:left="0" w:right="0"/>
            </w:pPr>
            <w:r>
              <w:rPr>
                <w:rFonts w:ascii="Times New Roman" w:cs="Times New Roman" w:hAnsi="Times New Roman"/>
                <w:sz w:val="24"/>
                <w:szCs w:val="24"/>
              </w:rPr>
              <w:t>Повседневная жизнь семьи, ее доход  жилищные   и бытовые условия проживания в городской квартире или в доме/коттедже в сельской местности</w:t>
            </w:r>
          </w:p>
        </w:tc>
        <w:tc>
          <w:tcPr>
            <w:tcW w:type="dxa" w:w="199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 xml:space="preserve"> </w:t>
            </w:r>
            <w:r>
              <w:rPr>
                <w:rFonts w:ascii="Times New Roman" w:cs="Times New Roman" w:hAnsi="Times New Roman"/>
                <w:sz w:val="24"/>
                <w:szCs w:val="24"/>
              </w:rPr>
              <w:t>25 часов</w:t>
            </w:r>
          </w:p>
        </w:tc>
      </w:tr>
      <w:tr>
        <w:trPr>
          <w:cantSplit w:val="false"/>
        </w:trPr>
        <w:tc>
          <w:tcPr>
            <w:tcW w:type="dxa" w:w="81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3</w:t>
            </w:r>
          </w:p>
        </w:tc>
        <w:tc>
          <w:tcPr>
            <w:tcW w:type="dxa" w:w="71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pPr>
            <w:r>
              <w:rPr>
                <w:rFonts w:ascii="Times New Roman" w:cs="Times New Roman" w:hAnsi="Times New Roman"/>
                <w:sz w:val="24"/>
                <w:szCs w:val="24"/>
              </w:rPr>
              <w:t>Культура страны изучаемого языка. Театр. Кино. Их влияние на нашу жизнь</w:t>
            </w:r>
          </w:p>
        </w:tc>
        <w:tc>
          <w:tcPr>
            <w:tcW w:type="dxa" w:w="199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24 часа</w:t>
            </w:r>
          </w:p>
        </w:tc>
      </w:tr>
      <w:tr>
        <w:trPr>
          <w:cantSplit w:val="false"/>
        </w:trPr>
        <w:tc>
          <w:tcPr>
            <w:tcW w:type="dxa" w:w="81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4</w:t>
            </w:r>
          </w:p>
        </w:tc>
        <w:tc>
          <w:tcPr>
            <w:tcW w:type="dxa" w:w="71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pPr>
            <w:r>
              <w:rPr>
                <w:rFonts w:ascii="Times New Roman" w:cs="Times New Roman" w:hAnsi="Times New Roman"/>
                <w:sz w:val="24"/>
                <w:szCs w:val="24"/>
              </w:rPr>
              <w:t>Научно-технический прогресс, его перспективы и последствия. Проблемы современного общества.</w:t>
            </w:r>
          </w:p>
          <w:p>
            <w:pPr>
              <w:pStyle w:val="style133"/>
              <w:spacing w:after="0" w:before="0" w:line="240" w:lineRule="auto"/>
              <w:ind w:hanging="0" w:left="0" w:right="0"/>
            </w:pPr>
            <w:r>
              <w:rPr>
                <w:rFonts w:ascii="Times New Roman" w:cs="Times New Roman" w:hAnsi="Times New Roman"/>
                <w:sz w:val="24"/>
                <w:szCs w:val="24"/>
              </w:rPr>
              <w:t>Проблемы экологии и здоровья.</w:t>
            </w:r>
          </w:p>
          <w:p>
            <w:pPr>
              <w:pStyle w:val="style133"/>
              <w:spacing w:after="0" w:before="0" w:line="240" w:lineRule="auto"/>
              <w:ind w:hanging="0" w:left="0" w:right="0"/>
            </w:pPr>
            <w:r>
              <w:rPr>
                <w:rFonts w:ascii="Times New Roman" w:cs="Times New Roman" w:hAnsi="Times New Roman"/>
                <w:sz w:val="24"/>
                <w:szCs w:val="24"/>
              </w:rPr>
            </w:r>
          </w:p>
        </w:tc>
        <w:tc>
          <w:tcPr>
            <w:tcW w:type="dxa" w:w="199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24 часа</w:t>
            </w:r>
          </w:p>
        </w:tc>
      </w:tr>
      <w:tr>
        <w:trPr>
          <w:cantSplit w:val="false"/>
        </w:trPr>
        <w:tc>
          <w:tcPr>
            <w:tcW w:type="dxa" w:w="81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5</w:t>
            </w:r>
          </w:p>
        </w:tc>
        <w:tc>
          <w:tcPr>
            <w:tcW w:type="dxa" w:w="71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pPr>
            <w:r>
              <w:rPr>
                <w:rFonts w:ascii="Times New Roman" w:cs="Times New Roman" w:hAnsi="Times New Roman"/>
                <w:sz w:val="24"/>
                <w:szCs w:val="24"/>
              </w:rPr>
              <w:t>Мир будущего. Планы и способы их осуществления. Выбор профессии</w:t>
            </w:r>
          </w:p>
        </w:tc>
        <w:tc>
          <w:tcPr>
            <w:tcW w:type="dxa" w:w="199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25 часов</w:t>
            </w:r>
          </w:p>
        </w:tc>
      </w:tr>
      <w:tr>
        <w:trPr>
          <w:cantSplit w:val="false"/>
        </w:trPr>
        <w:tc>
          <w:tcPr>
            <w:tcW w:type="dxa" w:w="81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napToGrid w:val="false"/>
              <w:spacing w:after="0" w:before="0" w:line="240" w:lineRule="auto"/>
              <w:ind w:hanging="0" w:left="0" w:right="0"/>
              <w:jc w:val="center"/>
            </w:pPr>
            <w:r>
              <w:rPr>
                <w:rFonts w:ascii="Times New Roman" w:cs="Times New Roman" w:hAnsi="Times New Roman"/>
                <w:sz w:val="24"/>
                <w:szCs w:val="24"/>
              </w:rPr>
            </w:r>
          </w:p>
        </w:tc>
        <w:tc>
          <w:tcPr>
            <w:tcW w:type="dxa" w:w="711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ИТОГО</w:t>
            </w:r>
          </w:p>
        </w:tc>
        <w:tc>
          <w:tcPr>
            <w:tcW w:type="dxa" w:w="199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133"/>
              <w:spacing w:after="0" w:before="0" w:line="240" w:lineRule="auto"/>
              <w:ind w:hanging="0" w:left="0" w:right="0"/>
              <w:jc w:val="center"/>
            </w:pPr>
            <w:r>
              <w:rPr>
                <w:rFonts w:ascii="Times New Roman" w:cs="Times New Roman" w:hAnsi="Times New Roman"/>
                <w:sz w:val="24"/>
                <w:szCs w:val="24"/>
              </w:rPr>
              <w:t xml:space="preserve">102 </w:t>
            </w:r>
          </w:p>
        </w:tc>
      </w:tr>
    </w:tbl>
    <w:p>
      <w:pPr>
        <w:pStyle w:val="style0"/>
      </w:pPr>
      <w:r>
        <w:rPr/>
      </w:r>
    </w:p>
    <w:p>
      <w:pPr>
        <w:pStyle w:val="style0"/>
      </w:pPr>
      <w:r>
        <w:rPr/>
      </w:r>
    </w:p>
    <w:p>
      <w:pPr>
        <w:pStyle w:val="style0"/>
      </w:pPr>
      <w:r>
        <w:rPr/>
      </w:r>
    </w:p>
    <w:p>
      <w:pPr>
        <w:pStyle w:val="style0"/>
      </w:pPr>
      <w:r>
        <w:rPr>
          <w:b/>
          <w:bCs/>
        </w:rPr>
        <w:t>СОДЕРЖАНИЕ  ТЕМ УЧЕБНОГО КУРСА</w:t>
      </w:r>
    </w:p>
    <w:p>
      <w:pPr>
        <w:pStyle w:val="style0"/>
      </w:pPr>
      <w:r>
        <w:rPr/>
      </w:r>
    </w:p>
    <w:p>
      <w:pPr>
        <w:pStyle w:val="style137"/>
        <w:jc w:val="center"/>
      </w:pPr>
      <w:r>
        <w:rPr>
          <w:rFonts w:ascii="Times New Roman" w:cs="Times New Roman" w:hAnsi="Times New Roman"/>
          <w:b/>
          <w:sz w:val="24"/>
          <w:szCs w:val="24"/>
        </w:rPr>
        <w:t>Содержание</w:t>
      </w:r>
      <w:r>
        <w:rPr>
          <w:rFonts w:ascii="Times New Roman" w:cs="Times New Roman" w:hAnsi="Times New Roman"/>
          <w:b/>
          <w:sz w:val="24"/>
          <w:szCs w:val="24"/>
          <w:lang w:val="de-DE"/>
        </w:rPr>
        <w:t xml:space="preserve"> </w:t>
      </w:r>
      <w:r>
        <w:rPr>
          <w:rFonts w:ascii="Times New Roman" w:cs="Times New Roman" w:hAnsi="Times New Roman"/>
          <w:b/>
          <w:sz w:val="24"/>
          <w:szCs w:val="24"/>
        </w:rPr>
        <w:t>тем</w:t>
      </w:r>
      <w:r>
        <w:rPr>
          <w:rFonts w:ascii="Times New Roman" w:cs="Times New Roman" w:hAnsi="Times New Roman"/>
          <w:b/>
          <w:sz w:val="24"/>
          <w:szCs w:val="24"/>
          <w:lang w:val="de-DE"/>
        </w:rPr>
        <w:t xml:space="preserve"> </w:t>
      </w:r>
      <w:r>
        <w:rPr>
          <w:rFonts w:ascii="Times New Roman" w:cs="Times New Roman" w:hAnsi="Times New Roman"/>
          <w:b/>
          <w:sz w:val="24"/>
          <w:szCs w:val="24"/>
        </w:rPr>
        <w:t>учебного</w:t>
      </w:r>
      <w:r>
        <w:rPr>
          <w:rFonts w:ascii="Times New Roman" w:cs="Times New Roman" w:hAnsi="Times New Roman"/>
          <w:b/>
          <w:sz w:val="24"/>
          <w:szCs w:val="24"/>
          <w:lang w:val="de-DE"/>
        </w:rPr>
        <w:t xml:space="preserve"> </w:t>
      </w:r>
      <w:r>
        <w:rPr>
          <w:rFonts w:ascii="Times New Roman" w:cs="Times New Roman" w:hAnsi="Times New Roman"/>
          <w:b/>
          <w:sz w:val="24"/>
          <w:szCs w:val="24"/>
        </w:rPr>
        <w:t>курса</w:t>
      </w:r>
      <w:r>
        <w:rPr>
          <w:rFonts w:ascii="Times New Roman" w:cs="Times New Roman" w:hAnsi="Times New Roman"/>
          <w:b/>
          <w:sz w:val="24"/>
          <w:szCs w:val="24"/>
          <w:lang w:val="de-DE"/>
        </w:rPr>
        <w:t>.</w:t>
      </w:r>
    </w:p>
    <w:p>
      <w:pPr>
        <w:pStyle w:val="style137"/>
        <w:jc w:val="center"/>
      </w:pPr>
      <w:r>
        <w:rPr>
          <w:rFonts w:ascii="Times New Roman" w:cs="Times New Roman" w:hAnsi="Times New Roman"/>
          <w:b/>
          <w:sz w:val="24"/>
          <w:szCs w:val="24"/>
          <w:lang w:val="de-DE"/>
        </w:rPr>
      </w:r>
    </w:p>
    <w:p>
      <w:pPr>
        <w:pStyle w:val="style137"/>
      </w:pPr>
      <w:r>
        <w:rPr>
          <w:rFonts w:ascii="Times New Roman" w:cs="Times New Roman" w:hAnsi="Times New Roman"/>
          <w:b/>
          <w:sz w:val="24"/>
          <w:szCs w:val="24"/>
          <w:lang w:val="de-DE"/>
        </w:rPr>
        <w:t>1.Das Alltagsleben der Jugendlichen in Deutschland und in Russland. Was gibt es da alles?</w:t>
      </w:r>
    </w:p>
    <w:tbl>
      <w:tblPr>
        <w:jc w:val="left"/>
        <w:tblInd w:type="dxa" w:w="-162"/>
        <w:tblBorders>
          <w:top w:color="C0C0C0" w:space="0" w:sz="6" w:val="thickThinLargeGap"/>
          <w:left w:color="C0C0C0" w:space="0" w:sz="6" w:val="thickThinLargeGap"/>
          <w:bottom w:color="C0C0C0" w:space="0" w:sz="6" w:val="thickThinLargeGap"/>
        </w:tblBorders>
      </w:tblPr>
      <w:tblGrid>
        <w:gridCol w:w="1912"/>
        <w:gridCol w:w="8056"/>
      </w:tblGrid>
      <w:tr>
        <w:trPr>
          <w:cantSplit w:val="false"/>
        </w:trPr>
        <w:tc>
          <w:tcPr>
            <w:tcW w:type="dxa" w:w="1912"/>
            <w:tcBorders>
              <w:top w:color="C0C0C0" w:space="0" w:sz="6" w:val="thickThinLargeGap"/>
              <w:left w:color="C0C0C0" w:space="0" w:sz="6" w:val="thickThinLargeGap"/>
              <w:bottom w:color="C0C0C0" w:space="0" w:sz="6" w:val="thickThinLargeGap"/>
            </w:tcBorders>
            <w:shd w:fill="auto" w:val="clear"/>
            <w:tcMar>
              <w:top w:type="dxa" w:w="75"/>
              <w:left w:type="dxa" w:w="75"/>
              <w:bottom w:type="dxa" w:w="75"/>
              <w:right w:type="dxa" w:w="75"/>
            </w:tcMar>
          </w:tcPr>
          <w:p>
            <w:pPr>
              <w:pStyle w:val="style137"/>
            </w:pPr>
            <w:r>
              <w:rPr>
                <w:rFonts w:ascii="Times New Roman" w:cs="Times New Roman" w:hAnsi="Times New Roman"/>
                <w:sz w:val="24"/>
                <w:szCs w:val="24"/>
              </w:rPr>
              <w:t>Основное содержание темы</w:t>
            </w:r>
          </w:p>
        </w:tc>
        <w:tc>
          <w:tcPr>
            <w:tcW w:type="dxa" w:w="8056"/>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75"/>
              <w:left w:type="dxa" w:w="75"/>
              <w:bottom w:type="dxa" w:w="75"/>
              <w:right w:type="dxa" w:w="75"/>
            </w:tcMar>
          </w:tcPr>
          <w:p>
            <w:pPr>
              <w:pStyle w:val="style137"/>
              <w:jc w:val="both"/>
            </w:pPr>
            <w:r>
              <w:rPr>
                <w:rFonts w:ascii="Times New Roman" w:cs="Times New Roman" w:hAnsi="Times New Roman"/>
                <w:sz w:val="24"/>
                <w:szCs w:val="24"/>
              </w:rPr>
              <w:t>Из чего состоит повседневная жизнь? Это — школа, обязанности по дому, покупки в магазине, забота о братьях и сестрах, родителях, а также твое свободное время. Важное место занимают также друзья и одноклассники.</w:t>
            </w:r>
          </w:p>
        </w:tc>
      </w:tr>
    </w:tbl>
    <w:p>
      <w:pPr>
        <w:pStyle w:val="style137"/>
      </w:pPr>
      <w:r>
        <w:rPr/>
      </w:r>
    </w:p>
    <w:p>
      <w:pPr>
        <w:pStyle w:val="style137"/>
      </w:pPr>
      <w:r>
        <w:rPr/>
      </w:r>
    </w:p>
    <w:p>
      <w:pPr>
        <w:pStyle w:val="style137"/>
      </w:pPr>
      <w:r>
        <w:rPr>
          <w:rFonts w:ascii="Times New Roman" w:cs="Times New Roman" w:hAnsi="Times New Roman"/>
          <w:b/>
          <w:sz w:val="24"/>
          <w:szCs w:val="24"/>
          <w:lang w:val="de-DE"/>
        </w:rPr>
        <w:t>2. Theater- und Filmkunst. Wie bereichern sie unser Leben?</w:t>
      </w:r>
    </w:p>
    <w:p>
      <w:pPr>
        <w:pStyle w:val="style137"/>
      </w:pPr>
      <w:r>
        <w:rPr>
          <w:rFonts w:ascii="Times New Roman" w:cs="Times New Roman" w:hAnsi="Times New Roman"/>
          <w:b/>
          <w:sz w:val="24"/>
          <w:szCs w:val="24"/>
          <w:lang w:val="de-DE"/>
        </w:rPr>
      </w:r>
    </w:p>
    <w:tbl>
      <w:tblPr>
        <w:jc w:val="left"/>
        <w:tblInd w:type="dxa" w:w="-162"/>
        <w:tblBorders>
          <w:top w:color="C0C0C0" w:space="0" w:sz="6" w:val="thickThinLargeGap"/>
          <w:left w:color="C0C0C0" w:space="0" w:sz="6" w:val="thickThinLargeGap"/>
          <w:bottom w:color="C0C0C0" w:space="0" w:sz="6" w:val="thickThinLargeGap"/>
        </w:tblBorders>
      </w:tblPr>
      <w:tblGrid>
        <w:gridCol w:w="2070"/>
        <w:gridCol w:w="7898"/>
      </w:tblGrid>
      <w:tr>
        <w:trPr>
          <w:cantSplit w:val="false"/>
        </w:trPr>
        <w:tc>
          <w:tcPr>
            <w:tcW w:type="dxa" w:w="2070"/>
            <w:tcBorders>
              <w:top w:color="C0C0C0" w:space="0" w:sz="6" w:val="thickThinLargeGap"/>
              <w:left w:color="C0C0C0" w:space="0" w:sz="6" w:val="thickThinLargeGap"/>
              <w:bottom w:color="C0C0C0" w:space="0" w:sz="6" w:val="thickThinLargeGap"/>
            </w:tcBorders>
            <w:shd w:fill="auto" w:val="clear"/>
            <w:tcMar>
              <w:top w:type="dxa" w:w="75"/>
              <w:left w:type="dxa" w:w="75"/>
              <w:bottom w:type="dxa" w:w="75"/>
              <w:right w:type="dxa" w:w="75"/>
            </w:tcMar>
          </w:tcPr>
          <w:p>
            <w:pPr>
              <w:pStyle w:val="style137"/>
            </w:pPr>
            <w:r>
              <w:rPr>
                <w:rFonts w:ascii="Times New Roman" w:cs="Times New Roman" w:hAnsi="Times New Roman"/>
                <w:sz w:val="24"/>
                <w:szCs w:val="24"/>
              </w:rPr>
              <w:t>Основное содержание темы</w:t>
            </w:r>
          </w:p>
        </w:tc>
        <w:tc>
          <w:tcPr>
            <w:tcW w:type="dxa" w:w="7898"/>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75"/>
              <w:left w:type="dxa" w:w="75"/>
              <w:bottom w:type="dxa" w:w="75"/>
              <w:right w:type="dxa" w:w="75"/>
            </w:tcMar>
          </w:tcPr>
          <w:p>
            <w:pPr>
              <w:pStyle w:val="style137"/>
            </w:pPr>
            <w:r>
              <w:rPr>
                <w:rFonts w:ascii="Times New Roman" w:cs="Times New Roman" w:hAnsi="Times New Roman"/>
                <w:sz w:val="24"/>
                <w:szCs w:val="24"/>
              </w:rPr>
              <w:t>1. Из истории театра. Театры Древней Греции, Рима, средневековый театр Германии. Театр Б. Брехта.</w:t>
              <w:br/>
              <w:t>2. История кино. Знаменитые актеры мирового кино. Развитие киноискусства в Германии после Второй мировой войны. Знаменитые актеры и режиссеры разных эпох</w:t>
            </w:r>
          </w:p>
        </w:tc>
      </w:tr>
    </w:tbl>
    <w:p>
      <w:pPr>
        <w:pStyle w:val="style137"/>
      </w:pPr>
      <w:r>
        <w:rPr/>
      </w:r>
    </w:p>
    <w:p>
      <w:pPr>
        <w:pStyle w:val="style137"/>
      </w:pPr>
      <w:r>
        <w:rPr/>
      </w:r>
    </w:p>
    <w:p>
      <w:pPr>
        <w:pStyle w:val="style137"/>
      </w:pPr>
      <w:r>
        <w:rPr>
          <w:rFonts w:ascii="Times New Roman" w:cs="Times New Roman" w:hAnsi="Times New Roman"/>
          <w:b/>
          <w:sz w:val="24"/>
          <w:szCs w:val="24"/>
          <w:lang w:val="de-DE"/>
        </w:rPr>
        <w:t xml:space="preserve">3. Der wissenschaftlich-technische Fortschritt. Was hat er uns gebracht? </w:t>
      </w:r>
      <w:r>
        <w:rPr>
          <w:rFonts w:ascii="Times New Roman" w:cs="Times New Roman" w:hAnsi="Times New Roman"/>
          <w:b/>
          <w:sz w:val="24"/>
          <w:szCs w:val="24"/>
        </w:rPr>
        <w:t>Sind Naturkatastrophen seine Folgen?</w:t>
      </w:r>
    </w:p>
    <w:p>
      <w:pPr>
        <w:pStyle w:val="style137"/>
      </w:pPr>
      <w:r>
        <w:rPr>
          <w:rFonts w:ascii="Times New Roman" w:cs="Times New Roman" w:hAnsi="Times New Roman"/>
          <w:b/>
          <w:sz w:val="24"/>
          <w:szCs w:val="24"/>
          <w:lang w:val="en-US"/>
        </w:rPr>
      </w:r>
    </w:p>
    <w:tbl>
      <w:tblPr>
        <w:jc w:val="left"/>
        <w:tblInd w:type="dxa" w:w="-162"/>
        <w:tblBorders>
          <w:top w:color="C0C0C0" w:space="0" w:sz="6" w:val="thickThinLargeGap"/>
          <w:left w:color="C0C0C0" w:space="0" w:sz="6" w:val="thickThinLargeGap"/>
          <w:bottom w:color="C0C0C0" w:space="0" w:sz="6" w:val="thickThinLargeGap"/>
        </w:tblBorders>
      </w:tblPr>
      <w:tblGrid>
        <w:gridCol w:w="1778"/>
        <w:gridCol w:w="8190"/>
      </w:tblGrid>
      <w:tr>
        <w:trPr>
          <w:cantSplit w:val="false"/>
        </w:trPr>
        <w:tc>
          <w:tcPr>
            <w:tcW w:type="dxa" w:w="1778"/>
            <w:tcBorders>
              <w:top w:color="C0C0C0" w:space="0" w:sz="6" w:val="thickThinLargeGap"/>
              <w:left w:color="C0C0C0" w:space="0" w:sz="6" w:val="thickThinLargeGap"/>
              <w:bottom w:color="C0C0C0" w:space="0" w:sz="6" w:val="thickThinLargeGap"/>
            </w:tcBorders>
            <w:shd w:fill="auto" w:val="clear"/>
            <w:tcMar>
              <w:top w:type="dxa" w:w="75"/>
              <w:left w:type="dxa" w:w="75"/>
              <w:bottom w:type="dxa" w:w="75"/>
              <w:right w:type="dxa" w:w="75"/>
            </w:tcMar>
          </w:tcPr>
          <w:p>
            <w:pPr>
              <w:pStyle w:val="style137"/>
            </w:pPr>
            <w:r>
              <w:rPr>
                <w:rFonts w:ascii="Times New Roman" w:cs="Times New Roman" w:hAnsi="Times New Roman"/>
                <w:sz w:val="24"/>
                <w:szCs w:val="24"/>
              </w:rPr>
              <w:t>Основное содержание темы</w:t>
            </w:r>
          </w:p>
        </w:tc>
        <w:tc>
          <w:tcPr>
            <w:tcW w:type="dxa" w:w="8190"/>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75"/>
              <w:left w:type="dxa" w:w="75"/>
              <w:bottom w:type="dxa" w:w="75"/>
              <w:right w:type="dxa" w:w="75"/>
            </w:tcMar>
          </w:tcPr>
          <w:p>
            <w:pPr>
              <w:pStyle w:val="style137"/>
              <w:jc w:val="both"/>
            </w:pPr>
            <w:r>
              <w:rPr>
                <w:rFonts w:ascii="Times New Roman" w:cs="Times New Roman" w:hAnsi="Times New Roman"/>
                <w:sz w:val="24"/>
                <w:szCs w:val="24"/>
              </w:rPr>
              <w:t>История науки и техники богата событиями и именами. Многое из истории науки и техники, а также о выдающихся ученых можно узнать из краткого алфавитного списка ученых — „Internationales Wissenschaftler-Abc“. Что дал нам научно-технический прогресс? Молодые люди из Германии высказывают об этом свое мнение. Открытия XXI века. Какие они? Но научно-технический прогресс имеет и свои негативные стороны, прежде всего проблемы окружающей среды. Это глобальное потепление, природные катаклизмы, загрязнение воды и воздуха и т. д. Поэтому многие международные организации выступают за чистоту и сохранность окружающей среды.</w:t>
            </w:r>
          </w:p>
        </w:tc>
      </w:tr>
    </w:tbl>
    <w:p>
      <w:pPr>
        <w:pStyle w:val="style137"/>
      </w:pPr>
      <w:r>
        <w:rPr/>
      </w:r>
    </w:p>
    <w:p>
      <w:pPr>
        <w:pStyle w:val="style137"/>
      </w:pPr>
      <w:r>
        <w:rPr>
          <w:rFonts w:ascii="Times New Roman" w:cs="Times New Roman" w:hAnsi="Times New Roman"/>
          <w:b/>
          <w:sz w:val="24"/>
          <w:szCs w:val="24"/>
          <w:lang w:val="de-DE"/>
        </w:rPr>
        <w:t xml:space="preserve">4. Die Weit von morgen. Welche Anforderungen stellt sie an uns? </w:t>
      </w:r>
      <w:r>
        <w:rPr>
          <w:rFonts w:ascii="Times New Roman" w:cs="Times New Roman" w:hAnsi="Times New Roman"/>
          <w:b/>
          <w:sz w:val="24"/>
          <w:szCs w:val="24"/>
          <w:lang w:val="en-US"/>
        </w:rPr>
        <w:t>Sind wir darauf vorbereitet?</w:t>
      </w:r>
    </w:p>
    <w:p>
      <w:pPr>
        <w:pStyle w:val="style137"/>
      </w:pPr>
      <w:r>
        <w:rPr>
          <w:rFonts w:ascii="Times New Roman" w:cs="Times New Roman" w:hAnsi="Times New Roman"/>
          <w:b/>
          <w:sz w:val="24"/>
          <w:szCs w:val="24"/>
          <w:lang w:val="en-US"/>
        </w:rPr>
      </w:r>
    </w:p>
    <w:tbl>
      <w:tblPr>
        <w:jc w:val="left"/>
        <w:tblInd w:type="dxa" w:w="-162"/>
        <w:tblBorders>
          <w:top w:color="C0C0C0" w:space="0" w:sz="6" w:val="thickThinLargeGap"/>
          <w:left w:color="C0C0C0" w:space="0" w:sz="6" w:val="thickThinLargeGap"/>
          <w:bottom w:color="C0C0C0" w:space="0" w:sz="6" w:val="thickThinLargeGap"/>
        </w:tblBorders>
      </w:tblPr>
      <w:tblGrid>
        <w:gridCol w:w="1764"/>
        <w:gridCol w:w="8204"/>
      </w:tblGrid>
      <w:tr>
        <w:trPr>
          <w:cantSplit w:val="false"/>
        </w:trPr>
        <w:tc>
          <w:tcPr>
            <w:tcW w:type="dxa" w:w="1764"/>
            <w:tcBorders>
              <w:top w:color="C0C0C0" w:space="0" w:sz="6" w:val="thickThinLargeGap"/>
              <w:left w:color="C0C0C0" w:space="0" w:sz="6" w:val="thickThinLargeGap"/>
              <w:bottom w:color="C0C0C0" w:space="0" w:sz="6" w:val="thickThinLargeGap"/>
            </w:tcBorders>
            <w:shd w:fill="auto" w:val="clear"/>
            <w:tcMar>
              <w:top w:type="dxa" w:w="75"/>
              <w:left w:type="dxa" w:w="75"/>
              <w:bottom w:type="dxa" w:w="75"/>
              <w:right w:type="dxa" w:w="75"/>
            </w:tcMar>
          </w:tcPr>
          <w:p>
            <w:pPr>
              <w:pStyle w:val="style137"/>
            </w:pPr>
            <w:r>
              <w:rPr>
                <w:rFonts w:ascii="Times New Roman" w:cs="Times New Roman" w:hAnsi="Times New Roman"/>
                <w:sz w:val="24"/>
                <w:szCs w:val="24"/>
              </w:rPr>
              <w:t>Основное содержание темы</w:t>
            </w:r>
          </w:p>
        </w:tc>
        <w:tc>
          <w:tcPr>
            <w:tcW w:type="dxa" w:w="8204"/>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75"/>
              <w:left w:type="dxa" w:w="75"/>
              <w:bottom w:type="dxa" w:w="75"/>
              <w:right w:type="dxa" w:w="75"/>
            </w:tcMar>
          </w:tcPr>
          <w:p>
            <w:pPr>
              <w:pStyle w:val="style137"/>
              <w:jc w:val="both"/>
            </w:pPr>
            <w:r>
              <w:rPr>
                <w:rFonts w:ascii="Times New Roman" w:cs="Times New Roman" w:hAnsi="Times New Roman"/>
                <w:sz w:val="24"/>
                <w:szCs w:val="24"/>
              </w:rPr>
              <w:t>Мир будущего. Какие требования он предъявляет нам? Готовы ли мы ответить на эти требования? Какие качества нам для этого нужны? Научно-технический прогресс. Какие проблемы он ставит перед человечеством? Как можно решить эти проблемы? Мнения немецкой молодежи и экспертов. Как лучше выбрать профессию? У кого какие планы на будущее? Новые профессии.</w:t>
              <w:br/>
              <w:t>Как подготовить необходимые документы для поступления в профессиональную школу и вуз?</w:t>
              <w:br/>
              <w:t>Условия выживания человечества — важные проблемы сегодняшней цивилизации.</w:t>
            </w:r>
          </w:p>
        </w:tc>
      </w:tr>
    </w:tbl>
    <w:p>
      <w:pPr>
        <w:pStyle w:val="style137"/>
      </w:pPr>
      <w:r>
        <w:rPr/>
      </w:r>
    </w:p>
    <w:p>
      <w:pPr>
        <w:pStyle w:val="style130"/>
        <w:pageBreakBefore w:val="false"/>
        <w:tabs/>
        <w:ind w:hanging="0" w:left="0" w:right="0"/>
      </w:pPr>
      <w:r>
        <w:rPr>
          <w:b/>
          <w:sz w:val="24"/>
          <w:szCs w:val="24"/>
        </w:rPr>
        <w:t>ТРЕБОВАНИЯ К УРОВНЮ ПОДГОТОВКИ К УЧАЩИМСЯ, ОБУЧАЮЩИХСЯ ПО ДАННОЙ ПРОГРАММЕ</w:t>
      </w:r>
    </w:p>
    <w:p>
      <w:pPr>
        <w:pStyle w:val="style130"/>
        <w:tabs/>
        <w:ind w:firstLine="567" w:left="0" w:right="0"/>
        <w:jc w:val="both"/>
      </w:pPr>
      <w:r>
        <w:rPr>
          <w:b/>
          <w:sz w:val="24"/>
          <w:szCs w:val="24"/>
          <w:u w:val="single"/>
        </w:rPr>
      </w:r>
    </w:p>
    <w:p>
      <w:pPr>
        <w:pStyle w:val="style130"/>
        <w:tabs/>
        <w:ind w:firstLine="567" w:left="0" w:right="0"/>
        <w:jc w:val="both"/>
      </w:pPr>
      <w:r>
        <w:rPr>
          <w:color w:val="333333"/>
          <w:sz w:val="24"/>
          <w:szCs w:val="24"/>
        </w:rPr>
        <w:t>В результате изучения иностранного языка на базовом уровне ученик должен</w:t>
      </w:r>
    </w:p>
    <w:p>
      <w:pPr>
        <w:pStyle w:val="style130"/>
        <w:tabs/>
        <w:ind w:firstLine="567" w:left="0" w:right="0"/>
        <w:jc w:val="both"/>
      </w:pPr>
      <w:r>
        <w:rPr>
          <w:b/>
          <w:i/>
          <w:color w:val="333333"/>
          <w:sz w:val="24"/>
          <w:szCs w:val="24"/>
        </w:rPr>
        <w:t>знать/понимать</w:t>
      </w:r>
    </w:p>
    <w:p>
      <w:pPr>
        <w:pStyle w:val="style130"/>
        <w:tabs/>
        <w:ind w:firstLine="567" w:left="0" w:right="0"/>
        <w:jc w:val="both"/>
      </w:pPr>
      <w:r>
        <w:rPr>
          <w:color w:val="333333"/>
          <w:sz w:val="24"/>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pPr>
        <w:pStyle w:val="style130"/>
        <w:tabs/>
        <w:ind w:firstLine="567" w:left="0" w:right="0"/>
        <w:jc w:val="both"/>
      </w:pPr>
      <w:r>
        <w:rPr>
          <w:color w:val="333333"/>
          <w:sz w:val="24"/>
          <w:szCs w:val="24"/>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pPr>
        <w:pStyle w:val="style130"/>
        <w:tabs/>
        <w:ind w:firstLine="567" w:left="0" w:right="0"/>
        <w:jc w:val="both"/>
      </w:pPr>
      <w:r>
        <w:rPr>
          <w:color w:val="333333"/>
          <w:sz w:val="24"/>
          <w:szCs w:val="24"/>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pPr>
        <w:pStyle w:val="style130"/>
        <w:tabs/>
        <w:ind w:firstLine="567" w:left="0" w:right="0"/>
        <w:jc w:val="both"/>
      </w:pPr>
      <w:r>
        <w:rPr>
          <w:b/>
          <w:i/>
          <w:color w:val="333333"/>
          <w:sz w:val="24"/>
          <w:szCs w:val="24"/>
        </w:rPr>
        <w:t>уметь</w:t>
      </w:r>
    </w:p>
    <w:p>
      <w:pPr>
        <w:pStyle w:val="style130"/>
        <w:tabs/>
        <w:ind w:firstLine="567" w:left="0" w:right="0"/>
        <w:jc w:val="both"/>
      </w:pPr>
      <w:r>
        <w:rPr>
          <w:i/>
          <w:color w:val="333333"/>
          <w:sz w:val="24"/>
          <w:szCs w:val="24"/>
        </w:rPr>
        <w:t>говорение</w:t>
      </w:r>
    </w:p>
    <w:p>
      <w:pPr>
        <w:pStyle w:val="style130"/>
        <w:tabs/>
        <w:ind w:firstLine="567" w:left="0" w:right="0"/>
        <w:jc w:val="both"/>
      </w:pPr>
      <w:r>
        <w:rPr>
          <w:color w:val="333333"/>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pPr>
        <w:pStyle w:val="style130"/>
        <w:tabs/>
        <w:ind w:firstLine="567" w:left="0" w:right="0"/>
        <w:jc w:val="both"/>
      </w:pPr>
      <w:r>
        <w:rPr>
          <w:color w:val="333333"/>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pPr>
        <w:pStyle w:val="style130"/>
        <w:tabs/>
        <w:ind w:firstLine="567" w:left="0" w:right="0"/>
        <w:jc w:val="both"/>
      </w:pPr>
      <w:r>
        <w:rPr>
          <w:i/>
          <w:color w:val="333333"/>
          <w:sz w:val="24"/>
          <w:szCs w:val="24"/>
        </w:rPr>
        <w:t>аудирование</w:t>
      </w:r>
    </w:p>
    <w:p>
      <w:pPr>
        <w:pStyle w:val="style130"/>
        <w:tabs/>
        <w:ind w:firstLine="567" w:left="0" w:right="0"/>
        <w:jc w:val="both"/>
      </w:pPr>
      <w:r>
        <w:rPr>
          <w:color w:val="333333"/>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pPr>
        <w:pStyle w:val="style130"/>
        <w:tabs/>
        <w:ind w:firstLine="567" w:left="0" w:right="0"/>
        <w:jc w:val="both"/>
      </w:pPr>
      <w:r>
        <w:rPr>
          <w:i/>
          <w:color w:val="333333"/>
          <w:sz w:val="24"/>
          <w:szCs w:val="24"/>
        </w:rPr>
        <w:t>чтение</w:t>
      </w:r>
    </w:p>
    <w:p>
      <w:pPr>
        <w:pStyle w:val="style130"/>
        <w:tabs/>
        <w:ind w:firstLine="567" w:left="0" w:right="0"/>
        <w:jc w:val="both"/>
      </w:pPr>
      <w:r>
        <w:rPr>
          <w:color w:val="333333"/>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pPr>
        <w:pStyle w:val="style130"/>
        <w:tabs/>
        <w:ind w:firstLine="567" w:left="0" w:right="0"/>
        <w:jc w:val="both"/>
      </w:pPr>
      <w:r>
        <w:rPr>
          <w:i/>
          <w:color w:val="333333"/>
          <w:sz w:val="24"/>
          <w:szCs w:val="24"/>
        </w:rPr>
        <w:t>письменная речь</w:t>
      </w:r>
    </w:p>
    <w:p>
      <w:pPr>
        <w:pStyle w:val="style130"/>
        <w:tabs/>
        <w:ind w:firstLine="567" w:left="0" w:right="0"/>
        <w:jc w:val="both"/>
      </w:pPr>
      <w:r>
        <w:rPr>
          <w:color w:val="333333"/>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pPr>
        <w:pStyle w:val="style130"/>
        <w:tabs/>
        <w:ind w:firstLine="567" w:left="0" w:right="0"/>
        <w:jc w:val="both"/>
      </w:pPr>
      <w:r>
        <w:rPr>
          <w:b/>
          <w:i/>
          <w:color w:val="333333"/>
          <w:sz w:val="24"/>
          <w:szCs w:val="24"/>
        </w:rPr>
        <w:t>использовать приобретенные знания и умения в практической деятельности и повседневной жизни для:</w:t>
      </w:r>
    </w:p>
    <w:p>
      <w:pPr>
        <w:pStyle w:val="style130"/>
        <w:tabs/>
        <w:ind w:firstLine="567" w:left="0" w:right="0"/>
        <w:jc w:val="both"/>
      </w:pPr>
      <w:r>
        <w:rPr>
          <w:color w:val="333333"/>
          <w:sz w:val="24"/>
          <w:szCs w:val="24"/>
        </w:rPr>
        <w:t>- общения с представителями других стран, ориентации в современном поликультурном мире;</w:t>
      </w:r>
    </w:p>
    <w:p>
      <w:pPr>
        <w:pStyle w:val="style130"/>
        <w:tabs/>
        <w:ind w:firstLine="567" w:left="0" w:right="0"/>
        <w:jc w:val="both"/>
      </w:pPr>
      <w:r>
        <w:rPr>
          <w:color w:val="333333"/>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pPr>
        <w:pStyle w:val="style130"/>
        <w:tabs/>
        <w:ind w:firstLine="567" w:left="0" w:right="0"/>
        <w:jc w:val="both"/>
      </w:pPr>
      <w:r>
        <w:rPr>
          <w:color w:val="333333"/>
          <w:sz w:val="24"/>
          <w:szCs w:val="24"/>
        </w:rPr>
        <w:t>- расширения возможностей в выборе будущей профессиональной деятельности;</w:t>
      </w:r>
    </w:p>
    <w:p>
      <w:pPr>
        <w:pStyle w:val="style130"/>
        <w:tabs/>
        <w:ind w:firstLine="567" w:left="0" w:right="0"/>
        <w:jc w:val="both"/>
      </w:pPr>
      <w:r>
        <w:rPr>
          <w:color w:val="333333"/>
          <w:sz w:val="24"/>
          <w:szCs w:val="24"/>
        </w:rPr>
        <w:t>- изучения ценностей мировой культуры, культурного наследия и достижений других стран;</w:t>
      </w:r>
    </w:p>
    <w:p>
      <w:pPr>
        <w:pStyle w:val="style130"/>
        <w:tabs/>
        <w:ind w:firstLine="567" w:left="0" w:right="0"/>
        <w:jc w:val="both"/>
      </w:pPr>
      <w:r>
        <w:rPr>
          <w:color w:val="333333"/>
          <w:sz w:val="24"/>
          <w:szCs w:val="24"/>
        </w:rPr>
        <w:t>- ознакомления представителей зарубежных стран с культурой и достижениями России.</w:t>
      </w:r>
    </w:p>
    <w:p>
      <w:pPr>
        <w:pStyle w:val="style133"/>
        <w:spacing w:after="0" w:before="0" w:line="240" w:lineRule="auto"/>
        <w:ind w:firstLine="567" w:left="0" w:right="0"/>
        <w:jc w:val="center"/>
      </w:pPr>
      <w:r>
        <w:rPr>
          <w:rFonts w:ascii="Times New Roman" w:cs="Times New Roman" w:hAnsi="Times New Roman"/>
          <w:b/>
          <w:sz w:val="24"/>
          <w:szCs w:val="24"/>
        </w:rPr>
      </w:r>
    </w:p>
    <w:p>
      <w:pPr>
        <w:pStyle w:val="style133"/>
        <w:spacing w:after="0" w:before="0" w:line="240" w:lineRule="auto"/>
        <w:ind w:firstLine="567" w:left="0" w:right="0"/>
        <w:jc w:val="center"/>
      </w:pPr>
      <w:r>
        <w:rPr>
          <w:rFonts w:ascii="Times New Roman" w:cs="Times New Roman" w:hAnsi="Times New Roman"/>
          <w:b/>
          <w:sz w:val="24"/>
          <w:szCs w:val="24"/>
        </w:rPr>
      </w:r>
    </w:p>
    <w:p>
      <w:pPr>
        <w:pStyle w:val="style133"/>
        <w:spacing w:after="0" w:before="0" w:line="240" w:lineRule="auto"/>
        <w:ind w:firstLine="567" w:left="0" w:right="0"/>
        <w:jc w:val="center"/>
      </w:pPr>
      <w:r>
        <w:rPr>
          <w:rFonts w:ascii="Times New Roman" w:cs="Times New Roman" w:hAnsi="Times New Roman"/>
          <w:b/>
          <w:sz w:val="24"/>
          <w:szCs w:val="24"/>
        </w:rPr>
        <w:t>ПЕРЕЧЕНЬ УЧЕБНО-МЕТОДИЧЕСКОГО ОБЕСПЕЧЕНИЯ</w:t>
      </w:r>
    </w:p>
    <w:p>
      <w:pPr>
        <w:pStyle w:val="style0"/>
        <w:widowControl w:val="false"/>
        <w:numPr>
          <w:ilvl w:val="1"/>
          <w:numId w:val="3"/>
        </w:numPr>
        <w:tabs>
          <w:tab w:leader="none" w:pos="567" w:val="left"/>
          <w:tab w:leader="none" w:pos="851" w:val="left"/>
        </w:tabs>
        <w:autoSpaceDE w:val="false"/>
        <w:ind w:firstLine="567" w:left="0" w:right="0"/>
        <w:jc w:val="both"/>
      </w:pPr>
      <w:r>
        <w:rPr/>
        <w:t>Учебник  “</w:t>
      </w:r>
      <w:r>
        <w:rPr>
          <w:lang w:val="de-DE"/>
        </w:rPr>
        <w:t>Deutsch</w:t>
      </w:r>
      <w:r>
        <w:rPr/>
        <w:t xml:space="preserve">,11 “ – состоит из 4-х самостоятельных разделов, каждый раздел включает в себя информационно-тематические блоки, в рамках которых представлены разнообразные темы, отражающие сферы межличностного общения, сегодняшние проблемы молодёжи страны изучаемого языка. </w:t>
      </w:r>
    </w:p>
    <w:p>
      <w:pPr>
        <w:pStyle w:val="style0"/>
        <w:widowControl w:val="false"/>
        <w:numPr>
          <w:ilvl w:val="1"/>
          <w:numId w:val="3"/>
        </w:numPr>
        <w:tabs>
          <w:tab w:leader="none" w:pos="567" w:val="left"/>
          <w:tab w:leader="none" w:pos="851" w:val="left"/>
        </w:tabs>
        <w:autoSpaceDE w:val="false"/>
        <w:ind w:firstLine="567" w:left="0" w:right="0"/>
        <w:jc w:val="both"/>
      </w:pPr>
      <w:r>
        <w:rPr/>
        <w:t xml:space="preserve">Книга для чтения. </w:t>
      </w:r>
    </w:p>
    <w:p>
      <w:pPr>
        <w:pStyle w:val="style0"/>
        <w:widowControl w:val="false"/>
        <w:numPr>
          <w:ilvl w:val="1"/>
          <w:numId w:val="3"/>
        </w:numPr>
        <w:tabs>
          <w:tab w:leader="none" w:pos="567" w:val="left"/>
          <w:tab w:leader="none" w:pos="851" w:val="left"/>
        </w:tabs>
        <w:autoSpaceDE w:val="false"/>
        <w:ind w:firstLine="567" w:left="0" w:right="0"/>
        <w:jc w:val="both"/>
      </w:pPr>
      <w:r>
        <w:rPr/>
        <w:t xml:space="preserve">Сборник упражнений. </w:t>
      </w:r>
    </w:p>
    <w:p>
      <w:pPr>
        <w:pStyle w:val="style0"/>
        <w:widowControl w:val="false"/>
        <w:numPr>
          <w:ilvl w:val="1"/>
          <w:numId w:val="3"/>
        </w:numPr>
        <w:tabs>
          <w:tab w:leader="none" w:pos="567" w:val="left"/>
          <w:tab w:leader="none" w:pos="851" w:val="left"/>
        </w:tabs>
        <w:autoSpaceDE w:val="false"/>
        <w:ind w:firstLine="567" w:left="0" w:right="0"/>
        <w:jc w:val="both"/>
      </w:pPr>
      <w:r>
        <w:rPr/>
        <w:t xml:space="preserve">Книга для учителя. </w:t>
      </w:r>
    </w:p>
    <w:p>
      <w:pPr>
        <w:pStyle w:val="style0"/>
        <w:widowControl w:val="false"/>
        <w:tabs>
          <w:tab w:leader="none" w:pos="567" w:val="left"/>
          <w:tab w:leader="none" w:pos="851" w:val="left"/>
        </w:tabs>
        <w:autoSpaceDE w:val="false"/>
        <w:jc w:val="both"/>
      </w:pPr>
      <w:r>
        <w:rPr/>
        <w:t xml:space="preserve"> </w:t>
      </w:r>
    </w:p>
    <w:p>
      <w:pPr>
        <w:pStyle w:val="style0"/>
        <w:ind w:firstLine="567" w:left="0" w:right="0"/>
        <w:jc w:val="center"/>
      </w:pPr>
      <w:r>
        <w:rPr>
          <w:b/>
        </w:rPr>
        <w:t>СПИСОК ЛИТЕРАТУРЫ (ОСНОВНОЙ И ДОПОЛНИТЕЛЬНОЙ)</w:t>
      </w:r>
      <w:r>
        <w:rPr>
          <w:lang w:eastAsia="ru-RU"/>
        </w:rPr>
        <w:br/>
        <w:t>1.И.Л. Бим, М.А. Лытаева Немецкий язык. Программы общеобразовательных учреждений 10-11 классы. Пособие для учителей Общеобразовательных учреждений. - М.: Просвещение, 2009;</w:t>
        <w:br/>
        <w:t>2.И.Л.Бим, Л.И. Рыжова, Л.В. Садомова, М.А. Лытаева Учебник. Немецкий язык. 11 класс. - М.: Просвещение, 2011;</w:t>
        <w:br/>
        <w:t xml:space="preserve">3.И.Л.Бим, Л.В. Садомова, М.А. Лытаева Немецкий язык. Рабочая тетрадь 11 класс. Пособие для учащихся общеобразовательных учреждений. - М.: Просвещение, 2012; </w:t>
        <w:br/>
        <w:t>4.И.Л.Бим, Л.В. Садомова, О.В. Каплина Немецкий язык. Книга для учителя к учебнику для 10 класса общеобразовательных учреждений. - М.: Просвещение, 2011.</w:t>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r>
    </w:p>
    <w:p>
      <w:pPr>
        <w:pStyle w:val="style0"/>
        <w:ind w:firstLine="567" w:left="0" w:right="0"/>
        <w:jc w:val="center"/>
      </w:pPr>
      <w:r>
        <w:rPr>
          <w:b/>
        </w:rPr>
        <w:t>ПРИЛОЖЕНИЯ</w:t>
      </w:r>
    </w:p>
    <w:p>
      <w:pPr>
        <w:pStyle w:val="style0"/>
        <w:ind w:firstLine="567" w:left="0" w:right="0"/>
        <w:jc w:val="right"/>
      </w:pPr>
      <w:r>
        <w:rPr>
          <w:b/>
        </w:rPr>
        <w:t>Приложение1</w:t>
      </w:r>
    </w:p>
    <w:p>
      <w:pPr>
        <w:pStyle w:val="style0"/>
        <w:ind w:firstLine="567" w:left="0" w:right="0"/>
        <w:jc w:val="center"/>
      </w:pPr>
      <w:r>
        <w:rPr>
          <w:b/>
        </w:rPr>
        <w:t>ПОУРОЧНОЕ ПЛАНИРОВАНИЕ</w:t>
      </w:r>
    </w:p>
    <w:p>
      <w:pPr>
        <w:pStyle w:val="style0"/>
      </w:pPr>
      <w:r>
        <w:rPr>
          <w:b/>
        </w:rPr>
      </w:r>
    </w:p>
    <w:tbl>
      <w:tblPr>
        <w:jc w:val="left"/>
        <w:tblBorders>
          <w:top w:color="000000" w:space="0" w:sz="4" w:val="single"/>
          <w:left w:color="000000" w:space="0" w:sz="4" w:val="single"/>
          <w:bottom w:color="000000" w:space="0" w:sz="4" w:val="single"/>
        </w:tblBorders>
      </w:tblPr>
      <w:tblGrid>
        <w:gridCol w:w="977"/>
        <w:gridCol w:w="6462"/>
        <w:gridCol w:w="2199"/>
      </w:tblGrid>
      <w:tr>
        <w:trPr>
          <w:trHeight w:hRule="atLeast" w:val="276"/>
          <w:cantSplit w:val="false"/>
        </w:trPr>
        <w:tc>
          <w:tcPr>
            <w:tcW w:type="dxa" w:w="977"/>
            <w:vMerge w:val="restart"/>
            <w:tcBorders>
              <w:top w:color="000000" w:space="0" w:sz="4" w:val="single"/>
              <w:left w:color="000000" w:space="0" w:sz="4" w:val="single"/>
              <w:bottom w:color="000000" w:space="0" w:sz="4" w:val="single"/>
            </w:tcBorders>
            <w:shd w:fill="auto" w:val="clear"/>
            <w:tcMar>
              <w:top w:type="dxa" w:w="0"/>
              <w:left w:type="dxa" w:w="0"/>
              <w:bottom w:type="dxa" w:w="0"/>
              <w:right w:type="dxa" w:w="0"/>
            </w:tcMar>
          </w:tcPr>
          <w:p>
            <w:pPr>
              <w:pStyle w:val="style0"/>
              <w:jc w:val="center"/>
            </w:pPr>
            <w:r>
              <w:rPr/>
              <w:t>№</w:t>
            </w:r>
          </w:p>
        </w:tc>
        <w:tc>
          <w:tcPr>
            <w:tcW w:type="dxa" w:w="6462"/>
            <w:vMerge w:val="restart"/>
            <w:tcBorders>
              <w:top w:color="000000" w:space="0" w:sz="4" w:val="single"/>
              <w:left w:color="000000" w:space="0" w:sz="4" w:val="single"/>
              <w:bottom w:color="000000" w:space="0" w:sz="4" w:val="single"/>
            </w:tcBorders>
            <w:shd w:fill="auto" w:val="clear"/>
            <w:tcMar>
              <w:top w:type="dxa" w:w="0"/>
              <w:left w:type="dxa" w:w="0"/>
              <w:bottom w:type="dxa" w:w="0"/>
              <w:right w:type="dxa" w:w="0"/>
            </w:tcMar>
          </w:tcPr>
          <w:p>
            <w:pPr>
              <w:pStyle w:val="style0"/>
              <w:jc w:val="center"/>
            </w:pPr>
            <w:r>
              <w:rPr/>
              <w:t>Тема урока</w:t>
            </w:r>
          </w:p>
        </w:tc>
        <w:tc>
          <w:tcPr>
            <w:tcW w:type="dxa" w:w="2199"/>
            <w:gridSpan w:val="2"/>
            <w:tcBorders/>
            <w:shd w:fill="auto" w:val="clear"/>
            <w:tcMar>
              <w:top w:type="dxa" w:w="0"/>
              <w:left w:type="dxa" w:w="0"/>
              <w:bottom w:type="dxa" w:w="0"/>
              <w:right w:type="dxa" w:w="0"/>
            </w:tcMar>
          </w:tcPr>
          <w:p>
            <w:pPr>
              <w:pStyle w:val="style0"/>
              <w:snapToGrid w:val="false"/>
            </w:pPr>
            <w:r>
              <w:rPr/>
            </w:r>
          </w:p>
        </w:tc>
      </w:tr>
      <w:tr>
        <w:trPr>
          <w:cantSplit w:val="false"/>
        </w:trPr>
        <w:tc>
          <w:tcPr>
            <w:tcW w:type="dxa" w:w="977"/>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r>
          </w:p>
        </w:tc>
        <w:tc>
          <w:tcPr>
            <w:tcW w:type="dxa" w:w="6462"/>
            <w:vMerge w:val="continue"/>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Кол-во часов</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 xml:space="preserve">Примечание </w:t>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Летние каникулы российских и немецких школьников</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Какими впечатлениями  о каникулах учащиеся могут поделиться друг с другом?</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Что делают учащиеся в свободное время на каникулах?</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Погода летом</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b/>
              </w:rPr>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b/>
              </w:rPr>
              <w:t xml:space="preserve">Глава 1. </w:t>
            </w:r>
          </w:p>
          <w:p>
            <w:pPr>
              <w:pStyle w:val="style0"/>
            </w:pPr>
            <w:r>
              <w:rPr>
                <w:b/>
              </w:rPr>
              <w:t>Повседневная жизнь молодежи в Германии и России.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b/>
                <w:bCs/>
              </w:rPr>
              <w:t>25 ч</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b/>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Из чего состоит повседневная жизнь?</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6</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Старшая ступень обучения в школах России и  Германии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7</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 учащиеся готовятся дома к занятиям и контрольным работам.</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Помощь родителям по хозяйству.</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Есть ли у школьников домашние обязанности, если да, то какие?</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10</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С какими проблемами сталкиваются школьники при проведении свободного времени.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11</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 xml:space="preserve">Карманные деньги, как их можно расходовать? </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12</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 можно заработать карманные деньги?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13</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Семейный бюджет из чего он складывается?</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14</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На что тратит молодежь карманные деньги?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15</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Какие обязанности в домашнем хозяйстве существуют к школьников?</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16</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 делать покупки в магазине?</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17-18</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Придаточные предложения цели с союзом damit</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2</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19</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 xml:space="preserve">Увлечения школьников, в частности компьютером. </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20</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Покупки в магазине.</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21</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Что входит в понятие «повседневная жизнь»?</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22</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 молодежь  в Германии и России проводит выходные.</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23</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Покупки в универмаге.</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24</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Вместе с немецкими друзьями мы идем на консультацию к школьному психологу.</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25</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Составление полилога на тему «Как бороться со стрессом».</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26</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Повторить изученную лексику</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27</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Школьная система в Германии и России, что общего и какие различия</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28</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Какие хобби у немецких детей?</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29</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Работа с листами для самоконтроля.</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b/>
              </w:rPr>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b/>
              </w:rPr>
              <w:t>Глава 2. Театр и киноискусство. Как они обогащают нашу жизнь?</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b/>
              </w:rPr>
              <w:t>24 ч</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b/>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30</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 xml:space="preserve"> </w:t>
            </w:r>
            <w:r>
              <w:rPr/>
              <w:t>Жанры театрального искусства и искусства кино.</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31</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История возникновения театрального искусства.</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32</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Развитие театра в Германии.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33</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Бертольд Брехт и его театр.</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34</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Знаменитые актеры мирового кино.</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35</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Название некоторых объектов в здании театра.</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36</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 пригласить в театр или в кино?</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37</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Отношение к фильму или спектаклю.</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38-39</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ССП  и СПП в немецком языке</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2</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40</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Приглашение в кино/театр.</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41</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Впечатления от просмотренного спектакля/фильма.</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42</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Что мы можем подчеркнуть из фильмов и спектаклей?</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43</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Какую роль играют театр и кино в нашей жизни?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44</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Популярные немецкие актеры кино.</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45</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Мой любимый актер/актриса.</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46</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Современные немецкие фильмы.</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47</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Обмен информацией друг с другом об истории кино.</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48</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Навыки использования новой лексики.</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49</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Обсуждение правила поведения в театре.</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50</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Навыки распознавания в тексте и употребления в речи ССП.</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51</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Чтение текста о театральной жизни Германии</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52</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Работа с листами для самоконтроля.</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b/>
              </w:rPr>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b/>
              </w:rPr>
              <w:t>Глава 3. Научно-технический прогресс. Что он нам дал? Являются ли природные катастрофы его следствием?</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b/>
                <w:bCs/>
              </w:rPr>
              <w:t>24 ч</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53</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История науки и техники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54</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Кто такой «ученый», чем он занимается?</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55</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Некоторые всемирно известные ученые.</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56</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Научно-технический прогресс, что он нам дал?</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57</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Открытия ХХI века. Какие они?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trHeight w:hRule="atLeast" w:val="196"/>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58</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Каковы задачи ученых?</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59</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Достижения науки и техники, их роль в нашей жизни.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60</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Проблемы окружающей среды, пути их решения.</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61-64</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Придаточные следствия и придаточные уступительные.</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4</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65-66</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Природные катаклизмы: извержения вулканов, вихри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2</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67-71</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Природные катастрофы, вызванные естественными причинами.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5</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72</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Ученые, внесшие большой вклад в развитие науки.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73</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Навыки употребления новой лексики в грамматической речи.</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74</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Викторина по материалу главы</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75</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Круглый стол на тему «Вклад в науку немецких и российский ученых».</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76</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Работа с текстами</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77</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Работа с листами для самоконтроля.</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b/>
              </w:rPr>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b/>
              </w:rPr>
              <w:t xml:space="preserve">Глава 4. Мир будущего. Какие требования он нам ставит? Готовы ли мы к ним? </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b/>
                <w:bCs/>
              </w:rPr>
              <w:t>25 ч</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78</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Какие противоречия между человеком и природой возникают из-за научно-технического прогресса?</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79</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Какие проблемы они вызывают?</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80</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Какие варианты решения проблем цивилизации предлагает наука?</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81</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Что ждет нас в  будущем?</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82</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Какими качествами должен обладать человек будущего?</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83</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Планы на будущее после окончания школы?</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84</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Выбор профессии.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85</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Какие качества важны для выбранной профессии?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86</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Придаточные предложения с союзом indem.</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87-88</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Сравнительные придаточные с союзами wie, als. je...desto, je...umso</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2</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89</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Генные технологии: надежда спасти население Земли от голода или угроза жизни?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90</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Какие профессии выбирают сверстники из Германии?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91</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Выбор будущей профессии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92</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Кто может помочь сделать этот выбор?</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93</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 это делают немецкие сверстники?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94</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 влияет хобби человека на выбор профессии?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95</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Какие профессии популярны среди немецкой молодежи?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96</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Высказывание мнения о проблеме, опираясь на проблемные вопросы.</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97</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Обсуждение проблемы, затронутой в главе.</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98</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Обмен мнениями по теме «Мир будущего»</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99</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Высказывание предложений по улучшению состояния нашей цивилизации.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100</w:t>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Написание автобиографии по образцу.</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101</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Работа с текстами</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center"/>
            </w:pPr>
            <w:r>
              <w:rPr/>
              <w:t>102</w:t>
            </w:r>
          </w:p>
        </w:tc>
        <w:tc>
          <w:tcPr>
            <w:tcW w:type="dxa" w:w="646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Работа с листами для самоконтроля.</w:t>
            </w:r>
          </w:p>
        </w:tc>
        <w:tc>
          <w:tcPr>
            <w:tcW w:type="dxa" w:w="1026"/>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t>1</w:t>
            </w:r>
          </w:p>
        </w:tc>
        <w:tc>
          <w:tcPr>
            <w:tcW w:type="dxa" w:w="1173"/>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r>
        <w:trPr>
          <w:cantSplit w:val="false"/>
        </w:trPr>
        <w:tc>
          <w:tcPr>
            <w:tcW w:type="dxa" w:w="977"/>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center"/>
            </w:pPr>
            <w:r>
              <w:rPr/>
            </w:r>
          </w:p>
        </w:tc>
        <w:tc>
          <w:tcPr>
            <w:tcW w:type="dxa" w:w="6462"/>
            <w:tcBorders>
              <w:left w:color="000000" w:space="0" w:sz="4" w:val="single"/>
              <w:bottom w:color="000000" w:space="0" w:sz="4" w:val="single"/>
            </w:tcBorders>
            <w:shd w:fill="auto" w:val="clear"/>
            <w:tcMar>
              <w:top w:type="dxa" w:w="0"/>
              <w:left w:type="dxa" w:w="108"/>
              <w:bottom w:type="dxa" w:w="0"/>
              <w:right w:type="dxa" w:w="108"/>
            </w:tcMar>
          </w:tcPr>
          <w:p>
            <w:pPr>
              <w:pStyle w:val="style0"/>
            </w:pPr>
            <w:r>
              <w:rPr/>
              <w:t>Итого 102 часа.</w:t>
            </w:r>
          </w:p>
        </w:tc>
        <w:tc>
          <w:tcPr>
            <w:tcW w:type="dxa" w:w="1026"/>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c>
          <w:tcPr>
            <w:tcW w:type="dxa" w:w="1173"/>
            <w:tcBorders>
              <w:left w:color="000000" w:space="0" w:sz="4" w:val="single"/>
              <w:bottom w:color="000000" w:space="0" w:sz="4" w:val="single"/>
            </w:tcBorders>
            <w:shd w:fill="auto" w:val="clear"/>
            <w:tcMar>
              <w:top w:type="dxa" w:w="0"/>
              <w:left w:type="dxa" w:w="108"/>
              <w:bottom w:type="dxa" w:w="0"/>
              <w:right w:type="dxa" w:w="108"/>
            </w:tcMar>
          </w:tcPr>
          <w:p>
            <w:pPr>
              <w:pStyle w:val="style0"/>
              <w:snapToGrid w:val="false"/>
            </w:pPr>
            <w:r>
              <w:rPr/>
            </w:r>
          </w:p>
        </w:tc>
      </w:tr>
    </w:tbl>
    <w:p>
      <w:pPr>
        <w:pStyle w:val="style0"/>
        <w:jc w:val="center"/>
      </w:pPr>
      <w:r>
        <w:rPr/>
      </w:r>
    </w:p>
    <w:p>
      <w:pPr>
        <w:pStyle w:val="style0"/>
        <w:jc w:val="center"/>
      </w:pPr>
      <w:r>
        <w:rPr>
          <w:b/>
        </w:rPr>
      </w:r>
    </w:p>
    <w:p>
      <w:pPr>
        <w:pStyle w:val="style0"/>
        <w:jc w:val="center"/>
      </w:pPr>
      <w:r>
        <w:rPr>
          <w:b/>
        </w:rPr>
      </w:r>
    </w:p>
    <w:p>
      <w:pPr>
        <w:pStyle w:val="style0"/>
        <w:jc w:val="center"/>
      </w:pPr>
      <w:r>
        <w:rPr>
          <w:b/>
        </w:rPr>
      </w:r>
    </w:p>
    <w:p>
      <w:pPr>
        <w:pStyle w:val="style0"/>
        <w:jc w:val="center"/>
      </w:pPr>
      <w:r>
        <w:rPr>
          <w:b/>
          <w:color w:val="0000FF"/>
        </w:rPr>
      </w:r>
    </w:p>
    <w:p>
      <w:pPr>
        <w:pStyle w:val="style0"/>
        <w:jc w:val="both"/>
      </w:pPr>
      <w:r>
        <w:rPr/>
      </w:r>
    </w:p>
    <w:p>
      <w:pPr>
        <w:pStyle w:val="style0"/>
      </w:pPr>
      <w:r>
        <w:rPr/>
      </w:r>
    </w:p>
    <w:sectPr>
      <w:type w:val="nextPage"/>
      <w:pgSz w:h="16838" w:w="11906"/>
      <w:pgMar w:bottom="1134" w:footer="0" w:gutter="0" w:header="0"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80"/>
    <w:family w:val="auto"/>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bullet"/>
      <w:lvlText w:val=""/>
      <w:lvlJc w:val="left"/>
      <w:pPr>
        <w:tabs>
          <w:tab w:pos="360" w:val="num"/>
        </w:tabs>
        <w:ind w:hanging="360" w:left="360"/>
      </w:pPr>
      <w:rPr>
        <w:rFonts w:ascii="Symbol" w:cs="Symbol" w:hAnsi="Symbol" w:hint="default"/>
      </w:rPr>
    </w:lvl>
  </w:abstractNum>
  <w:abstractNum w:abstractNumId="3">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r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4">
    <w:lvl w:ilvl="0">
      <w:start w:val="1"/>
      <w:numFmt w:val="bullet"/>
      <w:lvlText w:val=""/>
      <w:lvlJc w:val="left"/>
      <w:pPr>
        <w:tabs>
          <w:tab w:pos="360" w:val="num"/>
        </w:tabs>
        <w:ind w:hanging="360" w:left="360"/>
      </w:pPr>
      <w:rPr>
        <w:rFonts w:ascii="Symbol" w:cs="Symbol" w:hAnsi="Symbol" w:hint="default"/>
      </w:rPr>
    </w:lvl>
  </w:abstractNum>
  <w:abstractNum w:abstractNumId="5">
    <w:lvl w:ilvl="0">
      <w:start w:val="1"/>
      <w:numFmt w:val="bullet"/>
      <w:lvlText w:val=""/>
      <w:lvlJc w:val="left"/>
      <w:pPr>
        <w:tabs>
          <w:tab w:pos="1500" w:val="num"/>
        </w:tabs>
        <w:ind w:hanging="360" w:left="1500"/>
      </w:pPr>
      <w:rPr>
        <w:rFonts w:ascii="Symbol" w:cs="Symbol" w:hAnsi="Symbol" w:hint="default"/>
      </w:rPr>
    </w:lvl>
  </w:abstractNum>
  <w:abstractNum w:abstractNumId="6">
    <w:lvl w:ilvl="0">
      <w:start w:val="2003"/>
      <w:numFmt w:val="bullet"/>
      <w:lvlText w:val="-"/>
      <w:lvlJc w:val="left"/>
      <w:pPr>
        <w:tabs>
          <w:tab w:pos="360" w:val="num"/>
        </w:tabs>
        <w:ind w:hanging="360" w:left="360"/>
      </w:pPr>
      <w:rPr>
        <w:rFonts w:ascii="OpenSymbol" w:cs="OpenSymbol" w:hAnsi="OpenSymbol" w:hint="default"/>
      </w:rPr>
    </w:lvl>
  </w:abstractNum>
  <w:abstractNum w:abstractNumId="7">
    <w:lvl w:ilvl="0">
      <w:start w:val="1"/>
      <w:numFmt w:val="bullet"/>
      <w:lvlText w:val=""/>
      <w:lvlJc w:val="left"/>
      <w:pPr>
        <w:tabs>
          <w:tab w:pos="567" w:val="num"/>
        </w:tabs>
        <w:ind w:hanging="567" w:left="567"/>
      </w:pPr>
      <w:rPr>
        <w:rFonts w:ascii="Symbol" w:cs="Symbol" w:hAnsi="Symbol" w:hint="default"/>
      </w:rPr>
    </w:lvl>
  </w:abstractNum>
  <w:abstractNum w:abstractNumId="8">
    <w:lvl w:ilvl="0">
      <w:start w:val="2003"/>
      <w:numFmt w:val="bullet"/>
      <w:lvlText w:val="-"/>
      <w:lvlJc w:val="left"/>
      <w:pPr>
        <w:tabs>
          <w:tab w:pos="420" w:val="num"/>
        </w:tabs>
        <w:ind w:hanging="360" w:left="420"/>
      </w:pPr>
      <w:rPr>
        <w:rFonts w:ascii="OpenSymbol" w:cs="OpenSymbol" w:hAnsi="OpenSymbol" w:hint="default"/>
      </w:rPr>
    </w:lvl>
  </w:abstractNum>
  <w:abstractNum w:abstractNumId="9">
    <w:lvl w:ilvl="0">
      <w:start w:val="1"/>
      <w:numFmt w:val="bullet"/>
      <w:lvlText w:val=""/>
      <w:lvlJc w:val="left"/>
      <w:pPr>
        <w:tabs>
          <w:tab w:pos="360" w:val="num"/>
        </w:tabs>
        <w:ind w:hanging="360" w:left="360"/>
      </w:pPr>
      <w:rPr>
        <w:rFonts w:ascii="Symbol" w:cs="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outlineLvl w:val="0"/>
    </w:pPr>
    <w:rPr>
      <w:sz w:val="32"/>
    </w:rPr>
  </w:style>
  <w:style w:styleId="style2" w:type="paragraph">
    <w:name w:val="Заголовок 2"/>
    <w:basedOn w:val="style0"/>
    <w:next w:val="style0"/>
    <w:pPr>
      <w:keepNext/>
      <w:numPr>
        <w:ilvl w:val="1"/>
        <w:numId w:val="1"/>
      </w:numPr>
      <w:outlineLvl w:val="1"/>
    </w:pPr>
    <w:rPr>
      <w:sz w:val="32"/>
      <w:u w:val="single"/>
    </w:rPr>
  </w:style>
  <w:style w:styleId="style3" w:type="paragraph">
    <w:name w:val="Заголовок 3"/>
    <w:basedOn w:val="style0"/>
    <w:next w:val="style0"/>
    <w:pPr>
      <w:keepNext/>
      <w:numPr>
        <w:ilvl w:val="2"/>
        <w:numId w:val="1"/>
      </w:numPr>
      <w:jc w:val="center"/>
      <w:outlineLvl w:val="2"/>
    </w:pPr>
    <w:rPr>
      <w:rFonts w:cs="Tahoma"/>
      <w:b/>
      <w:bCs/>
      <w:sz w:val="36"/>
      <w:szCs w:val="20"/>
    </w:rPr>
  </w:style>
  <w:style w:styleId="style4" w:type="paragraph">
    <w:name w:val="Заголовок 4"/>
    <w:basedOn w:val="style0"/>
    <w:next w:val="style0"/>
    <w:pPr>
      <w:keepNext/>
      <w:keepLines/>
      <w:numPr>
        <w:ilvl w:val="3"/>
        <w:numId w:val="1"/>
      </w:numPr>
      <w:spacing w:after="0" w:before="200" w:line="276" w:lineRule="auto"/>
      <w:outlineLvl w:val="3"/>
    </w:pPr>
    <w:rPr>
      <w:rFonts w:ascii="Cambria" w:cs="Cambria" w:hAnsi="Cambria"/>
      <w:b/>
      <w:bCs/>
      <w:i/>
      <w:iCs/>
      <w:color w:val="4F81BD"/>
      <w:sz w:val="22"/>
      <w:szCs w:val="22"/>
    </w:rPr>
  </w:style>
  <w:style w:styleId="style5" w:type="paragraph">
    <w:name w:val="Заголовок 5"/>
    <w:basedOn w:val="style0"/>
    <w:next w:val="style0"/>
    <w:pPr>
      <w:numPr>
        <w:ilvl w:val="4"/>
        <w:numId w:val="1"/>
      </w:numPr>
      <w:spacing w:after="60" w:before="240"/>
      <w:outlineLvl w:val="4"/>
    </w:pPr>
    <w:rPr>
      <w:b/>
      <w:bCs/>
      <w:i/>
      <w:iCs/>
      <w:sz w:val="26"/>
      <w:szCs w:val="26"/>
    </w:rPr>
  </w:style>
  <w:style w:styleId="style9" w:type="paragraph">
    <w:name w:val="Заголовок 9"/>
    <w:basedOn w:val="style0"/>
    <w:next w:val="style0"/>
    <w:pPr>
      <w:keepNext/>
      <w:keepLines/>
      <w:numPr>
        <w:ilvl w:val="8"/>
        <w:numId w:val="1"/>
      </w:numPr>
      <w:spacing w:after="0" w:before="200" w:line="276" w:lineRule="auto"/>
      <w:outlineLvl w:val="8"/>
    </w:pPr>
    <w:rPr>
      <w:rFonts w:ascii="Cambria" w:cs="Cambria" w:hAnsi="Cambria"/>
      <w:i/>
      <w:iCs/>
      <w:color w:val="404040"/>
      <w:sz w:val="20"/>
      <w:szCs w:val="20"/>
    </w:rPr>
  </w:style>
  <w:style w:styleId="style15" w:type="character">
    <w:name w:val="WW8Num2z0"/>
    <w:next w:val="style15"/>
    <w:rPr>
      <w:rFonts w:ascii="Symbol" w:cs="Symbol" w:hAnsi="Symbol"/>
    </w:rPr>
  </w:style>
  <w:style w:styleId="style16" w:type="character">
    <w:name w:val="WW8Num3z1"/>
    <w:next w:val="style16"/>
    <w:rPr>
      <w:rFonts w:ascii="Times New Roman" w:cs="Times New Roman" w:eastAsia="Times New Roman" w:hAnsi="Times New Roman"/>
    </w:rPr>
  </w:style>
  <w:style w:styleId="style17" w:type="character">
    <w:name w:val="WW8Num4z0"/>
    <w:next w:val="style17"/>
    <w:rPr>
      <w:rFonts w:ascii="Symbol" w:cs="Symbol" w:hAnsi="Symbol"/>
    </w:rPr>
  </w:style>
  <w:style w:styleId="style18" w:type="character">
    <w:name w:val="WW8Num5z0"/>
    <w:next w:val="style18"/>
    <w:rPr>
      <w:rFonts w:ascii="Symbol" w:cs="Symbol" w:hAnsi="Symbol"/>
    </w:rPr>
  </w:style>
  <w:style w:styleId="style19" w:type="character">
    <w:name w:val="WW8Num6z0"/>
    <w:next w:val="style19"/>
    <w:rPr>
      <w:rFonts w:ascii="OpenSymbol;Arial Unicode MS" w:cs="OpenSymbol;Arial Unicode MS" w:hAnsi="OpenSymbol;Arial Unicode MS"/>
    </w:rPr>
  </w:style>
  <w:style w:styleId="style20" w:type="character">
    <w:name w:val="WW8Num7z0"/>
    <w:next w:val="style20"/>
    <w:rPr>
      <w:rFonts w:ascii="Symbol" w:cs="Symbol" w:hAnsi="Symbol"/>
    </w:rPr>
  </w:style>
  <w:style w:styleId="style21" w:type="character">
    <w:name w:val="WW8Num8z0"/>
    <w:next w:val="style21"/>
    <w:rPr>
      <w:rFonts w:ascii="Symbol" w:cs="Symbol" w:hAnsi="Symbol"/>
    </w:rPr>
  </w:style>
  <w:style w:styleId="style22" w:type="character">
    <w:name w:val="WW8Num9z0"/>
    <w:next w:val="style22"/>
    <w:rPr>
      <w:rFonts w:ascii="Symbol" w:cs="Symbol" w:hAnsi="Symbol"/>
    </w:rPr>
  </w:style>
  <w:style w:styleId="style23" w:type="character">
    <w:name w:val="Absatz-Standardschriftart"/>
    <w:next w:val="style23"/>
    <w:rPr/>
  </w:style>
  <w:style w:styleId="style24" w:type="character">
    <w:name w:val="WW-Absatz-Standardschriftart"/>
    <w:next w:val="style24"/>
    <w:rPr/>
  </w:style>
  <w:style w:styleId="style25" w:type="character">
    <w:name w:val="WW-Absatz-Standardschriftart1"/>
    <w:next w:val="style25"/>
    <w:rPr/>
  </w:style>
  <w:style w:styleId="style26" w:type="character">
    <w:name w:val="WW-Absatz-Standardschriftart11"/>
    <w:next w:val="style26"/>
    <w:rPr/>
  </w:style>
  <w:style w:styleId="style27" w:type="character">
    <w:name w:val="WW-Absatz-Standardschriftart111"/>
    <w:next w:val="style27"/>
    <w:rPr/>
  </w:style>
  <w:style w:styleId="style28" w:type="character">
    <w:name w:val="WW8Num10z0"/>
    <w:next w:val="style28"/>
    <w:rPr>
      <w:rFonts w:ascii="Symbol" w:cs="Symbol" w:hAnsi="Symbol"/>
    </w:rPr>
  </w:style>
  <w:style w:styleId="style29" w:type="character">
    <w:name w:val="WW8Num11z0"/>
    <w:next w:val="style29"/>
    <w:rPr>
      <w:rFonts w:ascii="Symbol" w:cs="Symbol" w:hAnsi="Symbol"/>
    </w:rPr>
  </w:style>
  <w:style w:styleId="style30" w:type="character">
    <w:name w:val="Основной шрифт абзаца"/>
    <w:next w:val="style30"/>
    <w:rPr/>
  </w:style>
  <w:style w:styleId="style31" w:type="character">
    <w:name w:val="WW8Num4z1"/>
    <w:next w:val="style31"/>
    <w:rPr>
      <w:rFonts w:ascii="Courier New" w:cs="Courier New" w:hAnsi="Courier New"/>
    </w:rPr>
  </w:style>
  <w:style w:styleId="style32" w:type="character">
    <w:name w:val="WW8Num4z2"/>
    <w:next w:val="style32"/>
    <w:rPr>
      <w:rFonts w:ascii="Wingdings" w:cs="Wingdings" w:hAnsi="Wingdings"/>
    </w:rPr>
  </w:style>
  <w:style w:styleId="style33" w:type="character">
    <w:name w:val="WW8Num5z1"/>
    <w:next w:val="style33"/>
    <w:rPr>
      <w:rFonts w:ascii="Courier New" w:cs="Courier New" w:hAnsi="Courier New"/>
    </w:rPr>
  </w:style>
  <w:style w:styleId="style34" w:type="character">
    <w:name w:val="WW8Num5z2"/>
    <w:next w:val="style34"/>
    <w:rPr>
      <w:rFonts w:ascii="Wingdings" w:cs="Wingdings" w:hAnsi="Wingdings"/>
    </w:rPr>
  </w:style>
  <w:style w:styleId="style35" w:type="character">
    <w:name w:val="WW8Num7z1"/>
    <w:next w:val="style35"/>
    <w:rPr>
      <w:rFonts w:ascii="Courier New" w:cs="Courier New" w:hAnsi="Courier New"/>
    </w:rPr>
  </w:style>
  <w:style w:styleId="style36" w:type="character">
    <w:name w:val="WW8Num7z2"/>
    <w:next w:val="style36"/>
    <w:rPr>
      <w:rFonts w:ascii="Wingdings" w:cs="Wingdings" w:hAnsi="Wingdings"/>
    </w:rPr>
  </w:style>
  <w:style w:styleId="style37" w:type="character">
    <w:name w:val="WW8Num8z1"/>
    <w:next w:val="style37"/>
    <w:rPr>
      <w:rFonts w:ascii="Courier New" w:cs="Courier New" w:hAnsi="Courier New"/>
    </w:rPr>
  </w:style>
  <w:style w:styleId="style38" w:type="character">
    <w:name w:val="WW8Num8z2"/>
    <w:next w:val="style38"/>
    <w:rPr>
      <w:rFonts w:ascii="Wingdings" w:cs="Wingdings" w:hAnsi="Wingdings"/>
    </w:rPr>
  </w:style>
  <w:style w:styleId="style39" w:type="character">
    <w:name w:val="WW8Num9z1"/>
    <w:next w:val="style39"/>
    <w:rPr>
      <w:rFonts w:ascii="Courier New" w:cs="Courier New" w:hAnsi="Courier New"/>
    </w:rPr>
  </w:style>
  <w:style w:styleId="style40" w:type="character">
    <w:name w:val="WW8Num9z2"/>
    <w:next w:val="style40"/>
    <w:rPr>
      <w:rFonts w:ascii="Wingdings" w:cs="Wingdings" w:hAnsi="Wingdings"/>
    </w:rPr>
  </w:style>
  <w:style w:styleId="style41" w:type="character">
    <w:name w:val="WW8Num11z1"/>
    <w:next w:val="style41"/>
    <w:rPr>
      <w:rFonts w:ascii="Courier New" w:cs="Courier New" w:hAnsi="Courier New"/>
    </w:rPr>
  </w:style>
  <w:style w:styleId="style42" w:type="character">
    <w:name w:val="WW8Num11z2"/>
    <w:next w:val="style42"/>
    <w:rPr>
      <w:rFonts w:ascii="Wingdings" w:cs="Wingdings" w:hAnsi="Wingdings"/>
    </w:rPr>
  </w:style>
  <w:style w:styleId="style43" w:type="character">
    <w:name w:val="WW8Num12z0"/>
    <w:next w:val="style43"/>
    <w:rPr>
      <w:rFonts w:ascii="Symbol" w:cs="Symbol" w:hAnsi="Symbol"/>
    </w:rPr>
  </w:style>
  <w:style w:styleId="style44" w:type="character">
    <w:name w:val="WW8Num12z1"/>
    <w:next w:val="style44"/>
    <w:rPr>
      <w:rFonts w:ascii="Courier New" w:cs="Courier New" w:hAnsi="Courier New"/>
    </w:rPr>
  </w:style>
  <w:style w:styleId="style45" w:type="character">
    <w:name w:val="WW8Num12z2"/>
    <w:next w:val="style45"/>
    <w:rPr>
      <w:rFonts w:ascii="Wingdings" w:cs="Wingdings" w:hAnsi="Wingdings"/>
    </w:rPr>
  </w:style>
  <w:style w:styleId="style46" w:type="character">
    <w:name w:val="WW8Num13z0"/>
    <w:next w:val="style46"/>
    <w:rPr>
      <w:rFonts w:ascii="Symbol" w:cs="Symbol" w:hAnsi="Symbol"/>
      <w:sz w:val="22"/>
    </w:rPr>
  </w:style>
  <w:style w:styleId="style47" w:type="character">
    <w:name w:val="WW8Num13z1"/>
    <w:next w:val="style47"/>
    <w:rPr>
      <w:rFonts w:ascii="Symbol" w:cs="Symbol" w:hAnsi="Symbol"/>
    </w:rPr>
  </w:style>
  <w:style w:styleId="style48" w:type="character">
    <w:name w:val="WW8Num13z2"/>
    <w:next w:val="style48"/>
    <w:rPr>
      <w:rFonts w:ascii="Wingdings" w:cs="Wingdings" w:hAnsi="Wingdings"/>
    </w:rPr>
  </w:style>
  <w:style w:styleId="style49" w:type="character">
    <w:name w:val="WW8Num13z4"/>
    <w:next w:val="style49"/>
    <w:rPr>
      <w:rFonts w:ascii="Courier New" w:cs="Courier New" w:hAnsi="Courier New"/>
    </w:rPr>
  </w:style>
  <w:style w:styleId="style50" w:type="character">
    <w:name w:val="WW8Num14z0"/>
    <w:next w:val="style50"/>
    <w:rPr>
      <w:rFonts w:ascii="Symbol" w:cs="Symbol" w:hAnsi="Symbol"/>
    </w:rPr>
  </w:style>
  <w:style w:styleId="style51" w:type="character">
    <w:name w:val="WW8Num14z1"/>
    <w:next w:val="style51"/>
    <w:rPr>
      <w:rFonts w:ascii="Courier New" w:cs="Courier New" w:hAnsi="Courier New"/>
    </w:rPr>
  </w:style>
  <w:style w:styleId="style52" w:type="character">
    <w:name w:val="WW8Num14z2"/>
    <w:next w:val="style52"/>
    <w:rPr>
      <w:rFonts w:ascii="Wingdings" w:cs="Wingdings" w:hAnsi="Wingdings"/>
    </w:rPr>
  </w:style>
  <w:style w:styleId="style53" w:type="character">
    <w:name w:val="WW8Num16z0"/>
    <w:next w:val="style53"/>
    <w:rPr>
      <w:rFonts w:ascii="Symbol" w:cs="Symbol" w:hAnsi="Symbol"/>
    </w:rPr>
  </w:style>
  <w:style w:styleId="style54" w:type="character">
    <w:name w:val="WW8Num16z1"/>
    <w:next w:val="style54"/>
    <w:rPr>
      <w:rFonts w:ascii="Courier New" w:cs="Courier New" w:hAnsi="Courier New"/>
    </w:rPr>
  </w:style>
  <w:style w:styleId="style55" w:type="character">
    <w:name w:val="WW8Num16z2"/>
    <w:next w:val="style55"/>
    <w:rPr>
      <w:rFonts w:ascii="Wingdings" w:cs="Wingdings" w:hAnsi="Wingdings"/>
    </w:rPr>
  </w:style>
  <w:style w:styleId="style56" w:type="character">
    <w:name w:val="WW8Num17z0"/>
    <w:next w:val="style56"/>
    <w:rPr>
      <w:rFonts w:ascii="Symbol" w:cs="Symbol" w:hAnsi="Symbol"/>
    </w:rPr>
  </w:style>
  <w:style w:styleId="style57" w:type="character">
    <w:name w:val="WW8Num17z1"/>
    <w:next w:val="style57"/>
    <w:rPr>
      <w:rFonts w:ascii="Courier New" w:cs="Courier New" w:hAnsi="Courier New"/>
    </w:rPr>
  </w:style>
  <w:style w:styleId="style58" w:type="character">
    <w:name w:val="WW8Num17z2"/>
    <w:next w:val="style58"/>
    <w:rPr>
      <w:rFonts w:ascii="Wingdings" w:cs="Wingdings" w:hAnsi="Wingdings"/>
    </w:rPr>
  </w:style>
  <w:style w:styleId="style59" w:type="character">
    <w:name w:val="WW8Num18z1"/>
    <w:next w:val="style59"/>
    <w:rPr>
      <w:rFonts w:ascii="Courier New" w:cs="Courier New" w:hAnsi="Courier New"/>
    </w:rPr>
  </w:style>
  <w:style w:styleId="style60" w:type="character">
    <w:name w:val="WW8Num18z2"/>
    <w:next w:val="style60"/>
    <w:rPr>
      <w:rFonts w:ascii="Wingdings" w:cs="Wingdings" w:hAnsi="Wingdings"/>
    </w:rPr>
  </w:style>
  <w:style w:styleId="style61" w:type="character">
    <w:name w:val="WW8Num18z3"/>
    <w:next w:val="style61"/>
    <w:rPr>
      <w:rFonts w:ascii="Symbol" w:cs="Symbol" w:hAnsi="Symbol"/>
    </w:rPr>
  </w:style>
  <w:style w:styleId="style62" w:type="character">
    <w:name w:val="WW8Num19z0"/>
    <w:next w:val="style62"/>
    <w:rPr>
      <w:rFonts w:ascii="Symbol" w:cs="Symbol" w:hAnsi="Symbol"/>
    </w:rPr>
  </w:style>
  <w:style w:styleId="style63" w:type="character">
    <w:name w:val="WW8Num19z1"/>
    <w:next w:val="style63"/>
    <w:rPr>
      <w:rFonts w:ascii="Courier New" w:cs="Courier New" w:hAnsi="Courier New"/>
    </w:rPr>
  </w:style>
  <w:style w:styleId="style64" w:type="character">
    <w:name w:val="WW8Num19z2"/>
    <w:next w:val="style64"/>
    <w:rPr>
      <w:rFonts w:ascii="Wingdings" w:cs="Wingdings" w:hAnsi="Wingdings"/>
    </w:rPr>
  </w:style>
  <w:style w:styleId="style65" w:type="character">
    <w:name w:val="WW8Num20z0"/>
    <w:next w:val="style65"/>
    <w:rPr>
      <w:rFonts w:ascii="Symbol" w:cs="Symbol" w:hAnsi="Symbol"/>
    </w:rPr>
  </w:style>
  <w:style w:styleId="style66" w:type="character">
    <w:name w:val="WW8Num20z1"/>
    <w:next w:val="style66"/>
    <w:rPr>
      <w:rFonts w:ascii="Courier New" w:cs="Courier New" w:hAnsi="Courier New"/>
    </w:rPr>
  </w:style>
  <w:style w:styleId="style67" w:type="character">
    <w:name w:val="WW8Num20z2"/>
    <w:next w:val="style67"/>
    <w:rPr>
      <w:rFonts w:ascii="Wingdings" w:cs="Wingdings" w:hAnsi="Wingdings"/>
    </w:rPr>
  </w:style>
  <w:style w:styleId="style68" w:type="character">
    <w:name w:val="WW8Num22z0"/>
    <w:next w:val="style68"/>
    <w:rPr>
      <w:rFonts w:ascii="Symbol" w:cs="Symbol" w:hAnsi="Symbol"/>
      <w:sz w:val="22"/>
    </w:rPr>
  </w:style>
  <w:style w:styleId="style69" w:type="character">
    <w:name w:val="WW8Num23z0"/>
    <w:next w:val="style69"/>
    <w:rPr>
      <w:rFonts w:ascii="Symbol" w:cs="Symbol" w:hAnsi="Symbol"/>
    </w:rPr>
  </w:style>
  <w:style w:styleId="style70" w:type="character">
    <w:name w:val="WW8Num23z1"/>
    <w:next w:val="style70"/>
    <w:rPr>
      <w:rFonts w:ascii="Courier New" w:cs="Courier New" w:hAnsi="Courier New"/>
    </w:rPr>
  </w:style>
  <w:style w:styleId="style71" w:type="character">
    <w:name w:val="WW8Num23z2"/>
    <w:next w:val="style71"/>
    <w:rPr>
      <w:rFonts w:ascii="Wingdings" w:cs="Wingdings" w:hAnsi="Wingdings"/>
    </w:rPr>
  </w:style>
  <w:style w:styleId="style72" w:type="character">
    <w:name w:val="WW8Num24z0"/>
    <w:next w:val="style72"/>
    <w:rPr>
      <w:rFonts w:ascii="Symbol" w:cs="Symbol" w:hAnsi="Symbol"/>
    </w:rPr>
  </w:style>
  <w:style w:styleId="style73" w:type="character">
    <w:name w:val="WW8Num24z1"/>
    <w:next w:val="style73"/>
    <w:rPr>
      <w:rFonts w:ascii="Courier New" w:cs="Courier New" w:hAnsi="Courier New"/>
    </w:rPr>
  </w:style>
  <w:style w:styleId="style74" w:type="character">
    <w:name w:val="WW8Num24z2"/>
    <w:next w:val="style74"/>
    <w:rPr>
      <w:rFonts w:ascii="Wingdings" w:cs="Wingdings" w:hAnsi="Wingdings"/>
    </w:rPr>
  </w:style>
  <w:style w:styleId="style75" w:type="character">
    <w:name w:val="WW8Num25z0"/>
    <w:next w:val="style75"/>
    <w:rPr>
      <w:rFonts w:ascii="Symbol" w:cs="Symbol" w:hAnsi="Symbol"/>
    </w:rPr>
  </w:style>
  <w:style w:styleId="style76" w:type="character">
    <w:name w:val="WW8Num25z1"/>
    <w:next w:val="style76"/>
    <w:rPr>
      <w:rFonts w:ascii="Courier New" w:cs="Courier New" w:hAnsi="Courier New"/>
    </w:rPr>
  </w:style>
  <w:style w:styleId="style77" w:type="character">
    <w:name w:val="WW8Num25z2"/>
    <w:next w:val="style77"/>
    <w:rPr>
      <w:rFonts w:ascii="Wingdings" w:cs="Wingdings" w:hAnsi="Wingdings"/>
    </w:rPr>
  </w:style>
  <w:style w:styleId="style78" w:type="character">
    <w:name w:val="WW8Num26z0"/>
    <w:next w:val="style78"/>
    <w:rPr>
      <w:rFonts w:ascii="Symbol" w:cs="Symbol" w:hAnsi="Symbol"/>
    </w:rPr>
  </w:style>
  <w:style w:styleId="style79" w:type="character">
    <w:name w:val="WW8Num26z1"/>
    <w:next w:val="style79"/>
    <w:rPr>
      <w:rFonts w:ascii="Courier New" w:cs="Courier New" w:hAnsi="Courier New"/>
    </w:rPr>
  </w:style>
  <w:style w:styleId="style80" w:type="character">
    <w:name w:val="WW8Num26z2"/>
    <w:next w:val="style80"/>
    <w:rPr>
      <w:rFonts w:ascii="Wingdings" w:cs="Wingdings" w:hAnsi="Wingdings"/>
    </w:rPr>
  </w:style>
  <w:style w:styleId="style81" w:type="character">
    <w:name w:val="WW8Num28z0"/>
    <w:next w:val="style81"/>
    <w:rPr>
      <w:rFonts w:ascii="Symbol" w:cs="Symbol" w:hAnsi="Symbol"/>
    </w:rPr>
  </w:style>
  <w:style w:styleId="style82" w:type="character">
    <w:name w:val="WW8Num28z1"/>
    <w:next w:val="style82"/>
    <w:rPr>
      <w:rFonts w:ascii="Courier New" w:cs="Courier New" w:hAnsi="Courier New"/>
    </w:rPr>
  </w:style>
  <w:style w:styleId="style83" w:type="character">
    <w:name w:val="WW8Num28z2"/>
    <w:next w:val="style83"/>
    <w:rPr>
      <w:rFonts w:ascii="Wingdings" w:cs="Wingdings" w:hAnsi="Wingdings"/>
    </w:rPr>
  </w:style>
  <w:style w:styleId="style84" w:type="character">
    <w:name w:val="WW8Num29z0"/>
    <w:next w:val="style84"/>
    <w:rPr>
      <w:rFonts w:ascii="Symbol" w:cs="Symbol" w:hAnsi="Symbol"/>
    </w:rPr>
  </w:style>
  <w:style w:styleId="style85" w:type="character">
    <w:name w:val="WW8Num29z1"/>
    <w:next w:val="style85"/>
    <w:rPr>
      <w:rFonts w:ascii="Courier New" w:cs="Courier New" w:hAnsi="Courier New"/>
    </w:rPr>
  </w:style>
  <w:style w:styleId="style86" w:type="character">
    <w:name w:val="WW8Num29z2"/>
    <w:next w:val="style86"/>
    <w:rPr>
      <w:rFonts w:ascii="Wingdings" w:cs="Wingdings" w:hAnsi="Wingdings"/>
    </w:rPr>
  </w:style>
  <w:style w:styleId="style87" w:type="character">
    <w:name w:val="WW8Num30z1"/>
    <w:next w:val="style87"/>
    <w:rPr>
      <w:rFonts w:ascii="Courier New" w:cs="Courier New" w:hAnsi="Courier New"/>
    </w:rPr>
  </w:style>
  <w:style w:styleId="style88" w:type="character">
    <w:name w:val="WW8Num30z2"/>
    <w:next w:val="style88"/>
    <w:rPr>
      <w:rFonts w:ascii="Wingdings" w:cs="Wingdings" w:hAnsi="Wingdings"/>
    </w:rPr>
  </w:style>
  <w:style w:styleId="style89" w:type="character">
    <w:name w:val="WW8Num30z3"/>
    <w:next w:val="style89"/>
    <w:rPr>
      <w:rFonts w:ascii="Symbol" w:cs="Symbol" w:hAnsi="Symbol"/>
    </w:rPr>
  </w:style>
  <w:style w:styleId="style90" w:type="character">
    <w:name w:val="WW8Num31z0"/>
    <w:next w:val="style90"/>
    <w:rPr>
      <w:rFonts w:ascii="Symbol" w:cs="Symbol" w:hAnsi="Symbol"/>
    </w:rPr>
  </w:style>
  <w:style w:styleId="style91" w:type="character">
    <w:name w:val="WW8Num31z1"/>
    <w:next w:val="style91"/>
    <w:rPr>
      <w:rFonts w:ascii="Courier New" w:cs="Courier New" w:hAnsi="Courier New"/>
    </w:rPr>
  </w:style>
  <w:style w:styleId="style92" w:type="character">
    <w:name w:val="WW8Num31z2"/>
    <w:next w:val="style92"/>
    <w:rPr>
      <w:rFonts w:ascii="Wingdings" w:cs="Wingdings" w:hAnsi="Wingdings"/>
    </w:rPr>
  </w:style>
  <w:style w:styleId="style93" w:type="character">
    <w:name w:val="WW8Num32z0"/>
    <w:next w:val="style93"/>
    <w:rPr>
      <w:rFonts w:ascii="Symbol" w:cs="Symbol" w:hAnsi="Symbol"/>
    </w:rPr>
  </w:style>
  <w:style w:styleId="style94" w:type="character">
    <w:name w:val="WW8Num33z0"/>
    <w:next w:val="style94"/>
    <w:rPr>
      <w:rFonts w:ascii="Symbol" w:cs="Symbol" w:hAnsi="Symbol"/>
    </w:rPr>
  </w:style>
  <w:style w:styleId="style95" w:type="character">
    <w:name w:val="WW8Num33z1"/>
    <w:next w:val="style95"/>
    <w:rPr>
      <w:rFonts w:ascii="Courier New" w:cs="Courier New" w:hAnsi="Courier New"/>
    </w:rPr>
  </w:style>
  <w:style w:styleId="style96" w:type="character">
    <w:name w:val="WW8Num33z2"/>
    <w:next w:val="style96"/>
    <w:rPr>
      <w:rFonts w:ascii="Wingdings" w:cs="Wingdings" w:hAnsi="Wingdings"/>
    </w:rPr>
  </w:style>
  <w:style w:styleId="style97" w:type="character">
    <w:name w:val="WW8Num35z0"/>
    <w:next w:val="style97"/>
    <w:rPr>
      <w:rFonts w:ascii="Symbol" w:cs="Symbol" w:hAnsi="Symbol"/>
    </w:rPr>
  </w:style>
  <w:style w:styleId="style98" w:type="character">
    <w:name w:val="WW8Num35z1"/>
    <w:next w:val="style98"/>
    <w:rPr>
      <w:rFonts w:ascii="Courier New" w:cs="Courier New" w:hAnsi="Courier New"/>
    </w:rPr>
  </w:style>
  <w:style w:styleId="style99" w:type="character">
    <w:name w:val="WW8Num35z2"/>
    <w:next w:val="style99"/>
    <w:rPr>
      <w:rFonts w:ascii="Wingdings" w:cs="Wingdings" w:hAnsi="Wingdings"/>
    </w:rPr>
  </w:style>
  <w:style w:styleId="style100" w:type="character">
    <w:name w:val="WW8Num36z0"/>
    <w:next w:val="style100"/>
    <w:rPr>
      <w:rFonts w:ascii="Symbol" w:cs="Symbol" w:hAnsi="Symbol"/>
    </w:rPr>
  </w:style>
  <w:style w:styleId="style101" w:type="character">
    <w:name w:val="WW8Num36z1"/>
    <w:next w:val="style101"/>
    <w:rPr>
      <w:rFonts w:ascii="Courier New" w:cs="Courier New" w:hAnsi="Courier New"/>
    </w:rPr>
  </w:style>
  <w:style w:styleId="style102" w:type="character">
    <w:name w:val="WW8Num36z2"/>
    <w:next w:val="style102"/>
    <w:rPr>
      <w:rFonts w:ascii="Wingdings" w:cs="Wingdings" w:hAnsi="Wingdings"/>
    </w:rPr>
  </w:style>
  <w:style w:styleId="style103" w:type="character">
    <w:name w:val="Основной шрифт абзаца1"/>
    <w:next w:val="style103"/>
    <w:rPr/>
  </w:style>
  <w:style w:styleId="style104" w:type="character">
    <w:name w:val="Заголовок 1 Знак"/>
    <w:basedOn w:val="style103"/>
    <w:next w:val="style104"/>
    <w:rPr>
      <w:rFonts w:ascii="Times New Roman" w:cs="Times New Roman" w:eastAsia="Times New Roman" w:hAnsi="Times New Roman"/>
      <w:sz w:val="32"/>
      <w:szCs w:val="24"/>
    </w:rPr>
  </w:style>
  <w:style w:styleId="style105" w:type="character">
    <w:name w:val="Заголовок 2 Знак"/>
    <w:basedOn w:val="style103"/>
    <w:next w:val="style105"/>
    <w:rPr>
      <w:rFonts w:ascii="Times New Roman" w:cs="Times New Roman" w:eastAsia="Times New Roman" w:hAnsi="Times New Roman"/>
      <w:sz w:val="32"/>
      <w:szCs w:val="24"/>
      <w:u w:val="single"/>
    </w:rPr>
  </w:style>
  <w:style w:styleId="style106" w:type="character">
    <w:name w:val="Заголовок 5 Знак"/>
    <w:basedOn w:val="style103"/>
    <w:next w:val="style106"/>
    <w:rPr>
      <w:rFonts w:ascii="Times New Roman" w:cs="Times New Roman" w:eastAsia="Times New Roman" w:hAnsi="Times New Roman"/>
      <w:b/>
      <w:bCs/>
      <w:i/>
      <w:iCs/>
      <w:sz w:val="26"/>
      <w:szCs w:val="26"/>
    </w:rPr>
  </w:style>
  <w:style w:styleId="style107" w:type="character">
    <w:name w:val="Основной текст Знак"/>
    <w:basedOn w:val="style103"/>
    <w:next w:val="style107"/>
    <w:rPr>
      <w:rFonts w:ascii="Times New Roman" w:cs="Times New Roman" w:eastAsia="Times New Roman" w:hAnsi="Times New Roman"/>
      <w:i/>
      <w:iCs/>
      <w:sz w:val="32"/>
      <w:szCs w:val="24"/>
    </w:rPr>
  </w:style>
  <w:style w:styleId="style108" w:type="character">
    <w:name w:val="Основной текст 2 Знак"/>
    <w:basedOn w:val="style103"/>
    <w:next w:val="style108"/>
    <w:rPr>
      <w:rFonts w:ascii="Times New Roman" w:cs="Times New Roman" w:eastAsia="Times New Roman" w:hAnsi="Times New Roman"/>
      <w:sz w:val="24"/>
      <w:szCs w:val="24"/>
    </w:rPr>
  </w:style>
  <w:style w:styleId="style109" w:type="character">
    <w:name w:val="Выделение жирным"/>
    <w:basedOn w:val="style103"/>
    <w:next w:val="style109"/>
    <w:rPr>
      <w:b/>
      <w:bCs/>
    </w:rPr>
  </w:style>
  <w:style w:styleId="style110" w:type="character">
    <w:name w:val="Основной текст с отступом Знак"/>
    <w:basedOn w:val="style103"/>
    <w:next w:val="style110"/>
    <w:rPr>
      <w:rFonts w:ascii="Times New Roman" w:cs="Times New Roman" w:eastAsia="Times New Roman" w:hAnsi="Times New Roman"/>
      <w:sz w:val="24"/>
      <w:szCs w:val="24"/>
    </w:rPr>
  </w:style>
  <w:style w:styleId="style111" w:type="character">
    <w:name w:val="Текст Знак"/>
    <w:basedOn w:val="style103"/>
    <w:next w:val="style111"/>
    <w:rPr>
      <w:rFonts w:ascii="Courier New" w:cs="Times New Roman" w:eastAsia="Times New Roman" w:hAnsi="Courier New"/>
      <w:sz w:val="20"/>
      <w:szCs w:val="20"/>
    </w:rPr>
  </w:style>
  <w:style w:styleId="style112" w:type="character">
    <w:name w:val="Интернет-ссылка"/>
    <w:basedOn w:val="style103"/>
    <w:next w:val="style112"/>
    <w:rPr>
      <w:color w:val="0000FF"/>
      <w:u w:val="single"/>
    </w:rPr>
  </w:style>
  <w:style w:styleId="style113" w:type="character">
    <w:name w:val="Font Style14"/>
    <w:basedOn w:val="style103"/>
    <w:next w:val="style113"/>
    <w:rPr>
      <w:rFonts w:ascii="Arial" w:cs="Arial" w:hAnsi="Arial"/>
      <w:sz w:val="20"/>
      <w:szCs w:val="20"/>
    </w:rPr>
  </w:style>
  <w:style w:styleId="style114" w:type="character">
    <w:name w:val="Текст сноски Знак"/>
    <w:basedOn w:val="style103"/>
    <w:next w:val="style114"/>
    <w:rPr>
      <w:rFonts w:ascii="Times New Roman" w:cs="Times New Roman" w:eastAsia="Times New Roman" w:hAnsi="Times New Roman"/>
      <w:sz w:val="20"/>
      <w:szCs w:val="20"/>
    </w:rPr>
  </w:style>
  <w:style w:styleId="style115" w:type="character">
    <w:name w:val="Заголовок 3 Знак"/>
    <w:basedOn w:val="style103"/>
    <w:next w:val="style115"/>
    <w:rPr>
      <w:rFonts w:ascii="Times New Roman" w:cs="Tahoma" w:eastAsia="Times New Roman" w:hAnsi="Times New Roman"/>
      <w:b/>
      <w:bCs/>
      <w:sz w:val="36"/>
    </w:rPr>
  </w:style>
  <w:style w:styleId="style116" w:type="character">
    <w:name w:val="Заголовок 4 Знак"/>
    <w:basedOn w:val="style103"/>
    <w:next w:val="style116"/>
    <w:rPr>
      <w:rFonts w:ascii="Cambria" w:cs="Cambria" w:eastAsia="Times New Roman" w:hAnsi="Cambria"/>
      <w:b/>
      <w:bCs/>
      <w:i/>
      <w:iCs/>
      <w:color w:val="4F81BD"/>
      <w:sz w:val="22"/>
      <w:szCs w:val="22"/>
    </w:rPr>
  </w:style>
  <w:style w:styleId="style117" w:type="character">
    <w:name w:val="Заголовок 9 Знак"/>
    <w:basedOn w:val="style103"/>
    <w:next w:val="style117"/>
    <w:rPr>
      <w:rFonts w:ascii="Cambria" w:cs="Cambria" w:eastAsia="Times New Roman" w:hAnsi="Cambria"/>
      <w:i/>
      <w:iCs/>
      <w:color w:val="404040"/>
    </w:rPr>
  </w:style>
  <w:style w:styleId="style118" w:type="paragraph">
    <w:name w:val="Заголовок"/>
    <w:basedOn w:val="style0"/>
    <w:next w:val="style119"/>
    <w:pPr>
      <w:keepNext/>
      <w:spacing w:after="120" w:before="240"/>
    </w:pPr>
    <w:rPr>
      <w:rFonts w:ascii="Liberation Sans;Arial" w:cs="Lohit Hindi" w:eastAsia="WenQuanYi Zen Hei" w:hAnsi="Liberation Sans;Arial"/>
      <w:sz w:val="28"/>
      <w:szCs w:val="28"/>
    </w:rPr>
  </w:style>
  <w:style w:styleId="style119" w:type="paragraph">
    <w:name w:val="Основной текст"/>
    <w:basedOn w:val="style0"/>
    <w:next w:val="style119"/>
    <w:pPr/>
    <w:rPr>
      <w:i/>
      <w:iCs/>
      <w:sz w:val="32"/>
    </w:rPr>
  </w:style>
  <w:style w:styleId="style120" w:type="paragraph">
    <w:name w:val="Список"/>
    <w:basedOn w:val="style119"/>
    <w:next w:val="style120"/>
    <w:pPr/>
    <w:rPr>
      <w:rFonts w:cs="Lohit Hindi"/>
    </w:rPr>
  </w:style>
  <w:style w:styleId="style121" w:type="paragraph">
    <w:name w:val="Название"/>
    <w:basedOn w:val="style0"/>
    <w:next w:val="style121"/>
    <w:pPr>
      <w:suppressLineNumbers/>
      <w:spacing w:after="120" w:before="120"/>
    </w:pPr>
    <w:rPr>
      <w:rFonts w:cs="Lohit Hindi"/>
      <w:i/>
      <w:iCs/>
      <w:sz w:val="24"/>
      <w:szCs w:val="24"/>
    </w:rPr>
  </w:style>
  <w:style w:styleId="style122" w:type="paragraph">
    <w:name w:val="Указатель"/>
    <w:basedOn w:val="style0"/>
    <w:next w:val="style122"/>
    <w:pPr>
      <w:suppressLineNumbers/>
    </w:pPr>
    <w:rPr>
      <w:rFonts w:cs="Lohit Hindi"/>
    </w:rPr>
  </w:style>
  <w:style w:styleId="style123" w:type="paragraph">
    <w:name w:val="Название объекта"/>
    <w:basedOn w:val="style0"/>
    <w:next w:val="style123"/>
    <w:pPr>
      <w:suppressLineNumbers/>
      <w:spacing w:after="120" w:before="120"/>
    </w:pPr>
    <w:rPr>
      <w:rFonts w:cs="Lohit Hindi"/>
      <w:i/>
      <w:iCs/>
      <w:sz w:val="24"/>
      <w:szCs w:val="24"/>
    </w:rPr>
  </w:style>
  <w:style w:styleId="style124" w:type="paragraph">
    <w:name w:val="Указатель1"/>
    <w:basedOn w:val="style0"/>
    <w:next w:val="style124"/>
    <w:pPr>
      <w:suppressLineNumbers/>
    </w:pPr>
    <w:rPr>
      <w:rFonts w:cs="Lohit Hindi"/>
    </w:rPr>
  </w:style>
  <w:style w:styleId="style125" w:type="paragraph">
    <w:name w:val="Основной текст 23"/>
    <w:basedOn w:val="style0"/>
    <w:next w:val="style125"/>
    <w:pPr>
      <w:spacing w:after="120" w:before="0" w:line="480" w:lineRule="auto"/>
    </w:pPr>
    <w:rPr/>
  </w:style>
  <w:style w:styleId="style126" w:type="paragraph">
    <w:name w:val="table"/>
    <w:basedOn w:val="style0"/>
    <w:next w:val="style126"/>
    <w:pPr>
      <w:spacing w:after="280" w:before="280"/>
    </w:pPr>
    <w:rPr>
      <w:sz w:val="22"/>
      <w:szCs w:val="22"/>
    </w:rPr>
  </w:style>
  <w:style w:styleId="style127" w:type="paragraph">
    <w:name w:val="Normal"/>
    <w:next w:val="style127"/>
    <w:pPr>
      <w:widowControl/>
      <w:tabs>
        <w:tab w:leader="none" w:pos="708" w:val="left"/>
      </w:tabs>
      <w:suppressAutoHyphens w:val="true"/>
      <w:autoSpaceDE w:val="false"/>
    </w:pPr>
    <w:rPr>
      <w:rFonts w:ascii="Times New Roman" w:cs="Times New Roman" w:eastAsia="Times New Roman" w:hAnsi="Times New Roman"/>
      <w:color w:val="000000"/>
      <w:sz w:val="24"/>
      <w:szCs w:val="24"/>
      <w:lang w:bidi="ar-SA" w:eastAsia="zh-CN" w:val="ru-RU"/>
    </w:rPr>
  </w:style>
  <w:style w:styleId="style128" w:type="paragraph">
    <w:name w:val=" Знак"/>
    <w:basedOn w:val="style0"/>
    <w:next w:val="style128"/>
    <w:pPr>
      <w:spacing w:after="160" w:before="0" w:line="240" w:lineRule="exact"/>
    </w:pPr>
    <w:rPr>
      <w:rFonts w:ascii="Verdana" w:cs="Verdana" w:hAnsi="Verdana"/>
      <w:sz w:val="20"/>
      <w:szCs w:val="20"/>
      <w:lang w:val="en-US"/>
    </w:rPr>
  </w:style>
  <w:style w:styleId="style129" w:type="paragraph">
    <w:name w:val="Основной текст с отступом"/>
    <w:basedOn w:val="style0"/>
    <w:next w:val="style129"/>
    <w:pPr>
      <w:spacing w:after="120" w:before="0"/>
      <w:ind w:hanging="0" w:left="283" w:right="0"/>
    </w:pPr>
    <w:rPr/>
  </w:style>
  <w:style w:styleId="style130" w:type="paragraph">
    <w:name w:val="Основной текст 21"/>
    <w:basedOn w:val="style0"/>
    <w:next w:val="style130"/>
    <w:pPr>
      <w:tabs>
        <w:tab w:leader="none" w:pos="8222" w:val="left"/>
      </w:tabs>
      <w:ind w:hanging="0" w:left="0" w:right="-1759"/>
    </w:pPr>
    <w:rPr>
      <w:sz w:val="28"/>
      <w:szCs w:val="20"/>
    </w:rPr>
  </w:style>
  <w:style w:styleId="style131" w:type="paragraph">
    <w:name w:val="Обычный1"/>
    <w:next w:val="style131"/>
    <w:pPr>
      <w:widowControl/>
      <w:tabs>
        <w:tab w:leader="none" w:pos="708" w:val="left"/>
      </w:tabs>
      <w:suppressAutoHyphens w:val="true"/>
    </w:pPr>
    <w:rPr>
      <w:rFonts w:ascii="Times New Roman" w:cs="Times New Roman" w:eastAsia="Times New Roman" w:hAnsi="Times New Roman"/>
      <w:color w:val="auto"/>
      <w:sz w:val="24"/>
      <w:szCs w:val="20"/>
      <w:lang w:bidi="ar-SA" w:eastAsia="zh-CN" w:val="ru-RU"/>
    </w:rPr>
  </w:style>
  <w:style w:styleId="style132" w:type="paragraph">
    <w:name w:val="Текст1"/>
    <w:basedOn w:val="style0"/>
    <w:next w:val="style132"/>
    <w:pPr/>
    <w:rPr>
      <w:rFonts w:ascii="Courier New" w:cs="Courier New" w:hAnsi="Courier New"/>
      <w:sz w:val="20"/>
      <w:szCs w:val="20"/>
    </w:rPr>
  </w:style>
  <w:style w:styleId="style133" w:type="paragraph">
    <w:name w:val="Абзац списка"/>
    <w:basedOn w:val="style0"/>
    <w:next w:val="style133"/>
    <w:pPr>
      <w:spacing w:after="200" w:before="0" w:line="276" w:lineRule="auto"/>
      <w:ind w:hanging="0" w:left="720" w:right="0"/>
    </w:pPr>
    <w:rPr>
      <w:rFonts w:ascii="Calibri" w:cs="Calibri" w:hAnsi="Calibri"/>
      <w:sz w:val="22"/>
      <w:szCs w:val="22"/>
    </w:rPr>
  </w:style>
  <w:style w:styleId="style134" w:type="paragraph">
    <w:name w:val="Style4"/>
    <w:basedOn w:val="style0"/>
    <w:next w:val="style134"/>
    <w:pPr>
      <w:widowControl w:val="false"/>
      <w:autoSpaceDE w:val="false"/>
      <w:spacing w:line="255" w:lineRule="exact"/>
      <w:ind w:firstLine="542" w:left="0" w:right="0"/>
      <w:jc w:val="both"/>
    </w:pPr>
    <w:rPr>
      <w:rFonts w:ascii="Arial" w:cs="Arial" w:hAnsi="Arial"/>
    </w:rPr>
  </w:style>
  <w:style w:styleId="style135" w:type="paragraph">
    <w:name w:val="Основной текст 22"/>
    <w:basedOn w:val="style0"/>
    <w:next w:val="style135"/>
    <w:pPr>
      <w:tabs>
        <w:tab w:leader="none" w:pos="8222" w:val="left"/>
      </w:tabs>
      <w:ind w:hanging="0" w:left="0" w:right="-1759"/>
    </w:pPr>
    <w:rPr>
      <w:sz w:val="28"/>
      <w:szCs w:val="20"/>
    </w:rPr>
  </w:style>
  <w:style w:styleId="style136" w:type="paragraph">
    <w:name w:val="Сноска"/>
    <w:basedOn w:val="style0"/>
    <w:next w:val="style136"/>
    <w:pPr>
      <w:widowControl w:val="false"/>
      <w:autoSpaceDE w:val="false"/>
      <w:spacing w:line="480" w:lineRule="auto"/>
      <w:ind w:firstLine="560" w:left="0" w:right="0"/>
      <w:jc w:val="both"/>
    </w:pPr>
    <w:rPr>
      <w:sz w:val="20"/>
      <w:szCs w:val="20"/>
    </w:rPr>
  </w:style>
  <w:style w:styleId="style137" w:type="paragraph">
    <w:name w:val="Без интервала"/>
    <w:next w:val="style137"/>
    <w:pPr>
      <w:widowControl/>
      <w:tabs>
        <w:tab w:leader="none" w:pos="708" w:val="left"/>
      </w:tabs>
      <w:suppressAutoHyphens w:val="true"/>
    </w:pPr>
    <w:rPr>
      <w:rFonts w:ascii="Calibri" w:cs="Calibri" w:eastAsia="Calibri" w:hAnsi="Calibri"/>
      <w:color w:val="auto"/>
      <w:sz w:val="22"/>
      <w:szCs w:val="22"/>
      <w:lang w:bidi="ar-SA" w:eastAsia="zh-CN" w:val="ru-RU"/>
    </w:rPr>
  </w:style>
  <w:style w:styleId="style138" w:type="paragraph">
    <w:name w:val="Содержимое таблицы"/>
    <w:basedOn w:val="style0"/>
    <w:next w:val="style138"/>
    <w:pPr>
      <w:suppressLineNumbers/>
    </w:pPr>
    <w:rPr/>
  </w:style>
  <w:style w:styleId="style139" w:type="paragraph">
    <w:name w:val="Заголовок таблицы"/>
    <w:basedOn w:val="style138"/>
    <w:next w:val="style139"/>
    <w:pPr>
      <w:suppressLineNumbers/>
      <w:jc w:val="center"/>
    </w:pPr>
    <w:rPr>
      <w:b/>
      <w:bCs/>
    </w:rPr>
  </w:style>
  <w:style w:styleId="style140" w:type="paragraph">
    <w:name w:val="WW-Базовый"/>
    <w:next w:val="style140"/>
    <w:pPr>
      <w:widowControl/>
      <w:tabs>
        <w:tab w:leader="none" w:pos="708" w:val="left"/>
      </w:tabs>
      <w:suppressAutoHyphens w:val="true"/>
      <w:spacing w:line="100" w:lineRule="atLeast"/>
    </w:pPr>
    <w:rPr>
      <w:rFonts w:ascii="Times New Roman" w:cs="Times New Roman" w:eastAsia="Calibri" w:hAnsi="Times New Roman"/>
      <w:color w:val="000000"/>
      <w:sz w:val="24"/>
      <w:szCs w:val="24"/>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4500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2013-08-28T00:02:00.00Z</dcterms:created>
  <dc:creator>Oltik</dc:creator>
  <cp:lastModifiedBy>111</cp:lastModifiedBy>
  <cp:lastPrinted>2014-02-20T16:29:00.00Z</cp:lastPrinted>
  <dcterms:modified xsi:type="dcterms:W3CDTF">2013-10-15T00:30:00.00Z</dcterms:modified>
  <cp:revision>6</cp:revision>
</cp:coreProperties>
</file>