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spacing w:after="0" w:before="0"/>
        <w:jc w:val="center"/>
      </w:pPr>
      <w:r>
        <w:rPr>
          <w:rFonts w:ascii="Times New Roman" w:cs="Times New Roman" w:hAnsi="Times New Roman"/>
          <w:sz w:val="24"/>
          <w:szCs w:val="24"/>
        </w:rPr>
        <w:t>МКОУ «Инская СОШ»</w:t>
      </w:r>
    </w:p>
    <w:p>
      <w:pPr>
        <w:pStyle w:val="style0"/>
        <w:spacing w:after="0" w:before="0"/>
        <w:jc w:val="center"/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0"/>
        <w:spacing w:after="0" w:before="0"/>
        <w:jc w:val="center"/>
      </w:pPr>
      <w:r>
        <w:rPr>
          <w:rFonts w:ascii="Times New Roman" w:cs="Times New Roman" w:hAnsi="Times New Roman"/>
          <w:sz w:val="24"/>
          <w:szCs w:val="24"/>
        </w:rPr>
        <w:t>Кадровое обеспечение в МКОУ «Инская СОШ»</w:t>
      </w:r>
    </w:p>
    <w:p>
      <w:pPr>
        <w:pStyle w:val="style0"/>
        <w:spacing w:after="0" w:before="0"/>
        <w:jc w:val="center"/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0"/>
        <w:spacing w:after="0" w:before="0"/>
      </w:pPr>
      <w:r>
        <w:rPr>
          <w:rFonts w:ascii="Times New Roman" w:cs="Times New Roman" w:hAnsi="Times New Roman"/>
          <w:sz w:val="24"/>
          <w:szCs w:val="24"/>
        </w:rPr>
        <w:t xml:space="preserve">      </w:t>
      </w:r>
      <w:r>
        <w:rPr>
          <w:rFonts w:ascii="Times New Roman" w:cs="Times New Roman" w:hAnsi="Times New Roman"/>
          <w:sz w:val="24"/>
          <w:szCs w:val="24"/>
        </w:rPr>
        <w:t>В нашем селе одна из главнейших проблем – отсутствие квалифицированных педагогических кадров. В МКОУ «Инская СОШ» - 12 педагогических работников, из них выпускники школы составляют 58%. Средняя нагрузка на учителя в 2013-2014 учебном году составила — 1,5   ставки.</w:t>
      </w:r>
    </w:p>
    <w:p>
      <w:pPr>
        <w:pStyle w:val="style0"/>
        <w:spacing w:after="0" w:before="0"/>
        <w:ind w:hanging="0" w:left="284" w:right="0"/>
      </w:pP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Большая нагрузка объясняется тем, что на начало учебного года были вакансии учителей:</w:t>
      </w:r>
    </w:p>
    <w:p>
      <w:pPr>
        <w:pStyle w:val="style0"/>
        <w:spacing w:after="0" w:before="0"/>
      </w:pPr>
      <w:r>
        <w:rPr>
          <w:rFonts w:ascii="Times New Roman" w:cs="Times New Roman" w:hAnsi="Times New Roman"/>
          <w:sz w:val="24"/>
          <w:szCs w:val="24"/>
        </w:rPr>
        <w:t>- немецкого языка;</w:t>
      </w:r>
    </w:p>
    <w:p>
      <w:pPr>
        <w:pStyle w:val="style0"/>
        <w:spacing w:after="0" w:before="0"/>
      </w:pPr>
      <w:r>
        <w:rPr>
          <w:rFonts w:ascii="Times New Roman" w:cs="Times New Roman" w:hAnsi="Times New Roman"/>
          <w:sz w:val="24"/>
          <w:szCs w:val="24"/>
        </w:rPr>
        <w:t>- начальных классов;</w:t>
      </w:r>
    </w:p>
    <w:p>
      <w:pPr>
        <w:pStyle w:val="style0"/>
        <w:spacing w:after="0" w:before="0"/>
      </w:pPr>
      <w:r>
        <w:rPr>
          <w:rFonts w:ascii="Times New Roman" w:cs="Times New Roman" w:hAnsi="Times New Roman"/>
          <w:sz w:val="24"/>
          <w:szCs w:val="24"/>
        </w:rPr>
        <w:t>- русского языка и литературы.</w:t>
      </w:r>
    </w:p>
    <w:p>
      <w:pPr>
        <w:pStyle w:val="style0"/>
        <w:spacing w:after="0" w:before="0"/>
      </w:pPr>
      <w:r>
        <w:rPr>
          <w:rFonts w:ascii="Times New Roman" w:cs="Times New Roman" w:hAnsi="Times New Roman"/>
          <w:sz w:val="24"/>
          <w:szCs w:val="24"/>
        </w:rPr>
        <w:t>Часы вакансий пришлось перераспределить между работающими  педагогами, привлечением на должность учителя, постоянно проживающих в селе и получивших образование в других профессиях, но поступившими  на заочное обучение в педагогические заведения.</w:t>
      </w:r>
    </w:p>
    <w:p>
      <w:pPr>
        <w:pStyle w:val="style0"/>
        <w:spacing w:after="0" w:before="0"/>
      </w:pPr>
      <w:r>
        <w:rPr>
          <w:rFonts w:ascii="Times New Roman" w:cs="Times New Roman" w:hAnsi="Times New Roman"/>
          <w:sz w:val="24"/>
          <w:szCs w:val="24"/>
        </w:rPr>
        <w:t xml:space="preserve">      </w:t>
      </w:r>
      <w:r>
        <w:rPr>
          <w:rFonts w:ascii="Times New Roman" w:cs="Times New Roman" w:hAnsi="Times New Roman"/>
          <w:sz w:val="24"/>
          <w:szCs w:val="24"/>
        </w:rPr>
        <w:t>Причины возникновения вакансий в школе следующие:</w:t>
      </w:r>
    </w:p>
    <w:p>
      <w:pPr>
        <w:pStyle w:val="style0"/>
        <w:spacing w:after="0" w:before="0"/>
      </w:pPr>
      <w:r>
        <w:rPr>
          <w:rFonts w:ascii="Times New Roman" w:cs="Times New Roman" w:hAnsi="Times New Roman"/>
          <w:sz w:val="24"/>
          <w:szCs w:val="24"/>
        </w:rPr>
        <w:t>- смена места жительства учителей;</w:t>
      </w:r>
    </w:p>
    <w:p>
      <w:pPr>
        <w:pStyle w:val="style0"/>
        <w:spacing w:after="0" w:before="0"/>
      </w:pPr>
      <w:r>
        <w:rPr>
          <w:rFonts w:ascii="Times New Roman" w:cs="Times New Roman" w:hAnsi="Times New Roman"/>
          <w:sz w:val="24"/>
          <w:szCs w:val="24"/>
        </w:rPr>
        <w:t>- уход за детьми до 3-х лет;</w:t>
      </w:r>
    </w:p>
    <w:p>
      <w:pPr>
        <w:pStyle w:val="style0"/>
        <w:spacing w:after="0" w:before="0"/>
      </w:pPr>
      <w:r>
        <w:rPr>
          <w:rFonts w:ascii="Times New Roman" w:cs="Times New Roman" w:hAnsi="Times New Roman"/>
          <w:sz w:val="24"/>
          <w:szCs w:val="24"/>
        </w:rPr>
        <w:t>- уход учителей на пенсию;</w:t>
      </w:r>
    </w:p>
    <w:p>
      <w:pPr>
        <w:pStyle w:val="style0"/>
        <w:spacing w:after="0" w:before="0"/>
      </w:pPr>
      <w:r>
        <w:rPr>
          <w:rFonts w:ascii="Times New Roman" w:cs="Times New Roman" w:hAnsi="Times New Roman"/>
          <w:sz w:val="24"/>
          <w:szCs w:val="24"/>
        </w:rPr>
        <w:t>- недостойная заработная плата за 1 ставку.</w:t>
      </w:r>
    </w:p>
    <w:p>
      <w:pPr>
        <w:pStyle w:val="style0"/>
        <w:spacing w:after="0" w:before="0"/>
      </w:pPr>
      <w:r>
        <w:rPr>
          <w:rFonts w:ascii="Times New Roman" w:cs="Times New Roman" w:hAnsi="Times New Roman"/>
          <w:sz w:val="24"/>
          <w:szCs w:val="24"/>
        </w:rPr>
        <w:t>- в школе нет полной нагрузки для учителей химии, физики, географии, биологии, ИЗО, музыки, поэтому эти предметы идут в догрузку не специалистам.</w:t>
      </w:r>
    </w:p>
    <w:p>
      <w:pPr>
        <w:pStyle w:val="style0"/>
        <w:spacing w:after="0" w:before="0"/>
      </w:pPr>
      <w:r>
        <w:rPr>
          <w:rFonts w:ascii="Times New Roman" w:cs="Times New Roman" w:hAnsi="Times New Roman"/>
          <w:sz w:val="24"/>
          <w:szCs w:val="24"/>
        </w:rPr>
        <w:t xml:space="preserve">        </w:t>
      </w:r>
      <w:r>
        <w:rPr>
          <w:rFonts w:ascii="Times New Roman" w:cs="Times New Roman" w:hAnsi="Times New Roman"/>
          <w:sz w:val="24"/>
          <w:szCs w:val="24"/>
        </w:rPr>
        <w:t>За последние 4 года, педагогическое образование получают (среднее или высшее) – 7 выпускников, но вернутся ли они в родную школу – это вопрос.  Девушки за период учебы создают семьи и остаются в городе.</w:t>
      </w:r>
    </w:p>
    <w:p>
      <w:pPr>
        <w:pStyle w:val="style0"/>
        <w:spacing w:after="0" w:before="0"/>
      </w:pPr>
      <w:r>
        <w:rPr>
          <w:rFonts w:ascii="Times New Roman" w:cs="Times New Roman" w:hAnsi="Times New Roman"/>
          <w:sz w:val="24"/>
          <w:szCs w:val="24"/>
        </w:rPr>
        <w:t xml:space="preserve">        </w:t>
      </w:r>
      <w:r>
        <w:rPr>
          <w:rFonts w:ascii="Times New Roman" w:cs="Times New Roman" w:hAnsi="Times New Roman"/>
          <w:sz w:val="24"/>
          <w:szCs w:val="24"/>
        </w:rPr>
        <w:t>Из-за труднодоступности (село находится за рекой Обь от района) идет отток населения.</w:t>
      </w:r>
    </w:p>
    <w:p>
      <w:pPr>
        <w:pStyle w:val="style0"/>
        <w:spacing w:after="0" w:before="0"/>
      </w:pPr>
      <w:r>
        <w:rPr>
          <w:rFonts w:ascii="Times New Roman" w:cs="Times New Roman" w:hAnsi="Times New Roman"/>
          <w:sz w:val="24"/>
          <w:szCs w:val="24"/>
        </w:rPr>
        <w:t xml:space="preserve">        </w:t>
      </w:r>
      <w:r>
        <w:rPr>
          <w:rFonts w:ascii="Times New Roman" w:cs="Times New Roman" w:hAnsi="Times New Roman"/>
          <w:sz w:val="24"/>
          <w:szCs w:val="24"/>
        </w:rPr>
        <w:t>Не все вопросы кадрового обеспечения можно решить в школе, но некоторые вопросы для школы выполнимы.</w:t>
      </w:r>
    </w:p>
    <w:p>
      <w:pPr>
        <w:pStyle w:val="style0"/>
        <w:spacing w:after="0" w:before="0"/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0"/>
        <w:spacing w:after="0" w:before="0"/>
        <w:jc w:val="center"/>
      </w:pPr>
      <w:r>
        <w:rPr>
          <w:rFonts w:ascii="Times New Roman" w:cs="Times New Roman" w:hAnsi="Times New Roman"/>
          <w:b/>
          <w:sz w:val="24"/>
          <w:szCs w:val="24"/>
        </w:rPr>
        <w:t>План решения кадрового обеспечения в школе</w:t>
      </w:r>
    </w:p>
    <w:tbl>
      <w:tblPr>
        <w:jc w:val="left"/>
        <w:tblInd w:type="dxa" w:w="-108"/>
        <w:tblBorders>
          <w:top w:color="000000" w:space="0" w:sz="2" w:val="single"/>
          <w:left w:color="000000" w:space="0" w:sz="2" w:val="single"/>
          <w:bottom w:color="000000" w:space="0" w:sz="2" w:val="single"/>
        </w:tblBorders>
      </w:tblPr>
      <w:tblGrid>
        <w:gridCol w:w="674"/>
        <w:gridCol w:w="5706"/>
        <w:gridCol w:w="3191"/>
      </w:tblGrid>
      <w:tr>
        <w:trPr>
          <w:cantSplit w:val="false"/>
        </w:trPr>
        <w:tc>
          <w:tcPr>
            <w:tcW w:type="dxa" w:w="674"/>
            <w:tcBorders>
              <w:top w:color="000000" w:space="0" w:sz="2" w:val="single"/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type="dxa" w:w="5706"/>
            <w:tcBorders>
              <w:top w:color="000000" w:space="0" w:sz="2" w:val="single"/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type="dxa" w:w="3191"/>
            <w:tcBorders>
              <w:top w:color="000000" w:space="0" w:sz="2" w:val="single"/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Сроки выполнения</w:t>
            </w:r>
          </w:p>
        </w:tc>
      </w:tr>
      <w:tr>
        <w:trPr>
          <w:cantSplit w:val="false"/>
        </w:trPr>
        <w:tc>
          <w:tcPr>
            <w:tcW w:type="dxa" w:w="674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tcW w:type="dxa" w:w="5706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Сотрудничество с ВУЗами по вопросам вакансий</w:t>
            </w:r>
          </w:p>
        </w:tc>
        <w:tc>
          <w:tcPr>
            <w:tcW w:type="dxa" w:w="3191"/>
            <w:tcBorders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Апрель-май</w:t>
            </w:r>
          </w:p>
        </w:tc>
      </w:tr>
      <w:tr>
        <w:trPr>
          <w:cantSplit w:val="false"/>
        </w:trPr>
        <w:tc>
          <w:tcPr>
            <w:tcW w:type="dxa" w:w="674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</w:t>
            </w:r>
          </w:p>
        </w:tc>
        <w:tc>
          <w:tcPr>
            <w:tcW w:type="dxa" w:w="5706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Предоставление мест для прохождения практики студентов</w:t>
            </w:r>
          </w:p>
        </w:tc>
        <w:tc>
          <w:tcPr>
            <w:tcW w:type="dxa" w:w="3191"/>
            <w:tcBorders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В течение года</w:t>
            </w:r>
          </w:p>
        </w:tc>
      </w:tr>
      <w:tr>
        <w:trPr>
          <w:cantSplit w:val="false"/>
        </w:trPr>
        <w:tc>
          <w:tcPr>
            <w:tcW w:type="dxa" w:w="674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3</w:t>
            </w:r>
          </w:p>
        </w:tc>
        <w:tc>
          <w:tcPr>
            <w:tcW w:type="dxa" w:w="5706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Оформление специализированных стендов для профориентации</w:t>
            </w:r>
          </w:p>
        </w:tc>
        <w:tc>
          <w:tcPr>
            <w:tcW w:type="dxa" w:w="3191"/>
            <w:tcBorders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Раз в полгода</w:t>
            </w:r>
          </w:p>
        </w:tc>
      </w:tr>
      <w:tr>
        <w:trPr>
          <w:cantSplit w:val="false"/>
        </w:trPr>
        <w:tc>
          <w:tcPr>
            <w:tcW w:type="dxa" w:w="674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4</w:t>
            </w:r>
          </w:p>
        </w:tc>
        <w:tc>
          <w:tcPr>
            <w:tcW w:type="dxa" w:w="5706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Информационный обмен с центром занятости по вопросам вакансии.</w:t>
            </w:r>
          </w:p>
        </w:tc>
        <w:tc>
          <w:tcPr>
            <w:tcW w:type="dxa" w:w="3191"/>
            <w:tcBorders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В течение года</w:t>
            </w:r>
          </w:p>
        </w:tc>
      </w:tr>
      <w:tr>
        <w:trPr>
          <w:cantSplit w:val="false"/>
        </w:trPr>
        <w:tc>
          <w:tcPr>
            <w:tcW w:type="dxa" w:w="674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5</w:t>
            </w:r>
          </w:p>
        </w:tc>
        <w:tc>
          <w:tcPr>
            <w:tcW w:type="dxa" w:w="5706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Организация работы по получению педагогами второй специальности и повышением квалификации</w:t>
            </w:r>
          </w:p>
        </w:tc>
        <w:tc>
          <w:tcPr>
            <w:tcW w:type="dxa" w:w="3191"/>
            <w:tcBorders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Постоянно</w:t>
            </w:r>
          </w:p>
        </w:tc>
      </w:tr>
      <w:tr>
        <w:trPr>
          <w:cantSplit w:val="false"/>
        </w:trPr>
        <w:tc>
          <w:tcPr>
            <w:tcW w:type="dxa" w:w="674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6</w:t>
            </w:r>
          </w:p>
        </w:tc>
        <w:tc>
          <w:tcPr>
            <w:tcW w:type="dxa" w:w="5706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Создание условий для профессиональной адаптации молодых учителей. Закрепление наставников к молодым педагогам.</w:t>
            </w:r>
          </w:p>
        </w:tc>
        <w:tc>
          <w:tcPr>
            <w:tcW w:type="dxa" w:w="3191"/>
            <w:tcBorders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Постоянно </w:t>
            </w:r>
          </w:p>
        </w:tc>
      </w:tr>
      <w:tr>
        <w:trPr>
          <w:cantSplit w:val="false"/>
        </w:trPr>
        <w:tc>
          <w:tcPr>
            <w:tcW w:type="dxa" w:w="674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7</w:t>
            </w:r>
          </w:p>
        </w:tc>
        <w:tc>
          <w:tcPr>
            <w:tcW w:type="dxa" w:w="5706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Создание комфортных условий труда. Обеспечение молодых специалистов оборудованным рабочим местом, методической литературой.</w:t>
            </w:r>
          </w:p>
        </w:tc>
        <w:tc>
          <w:tcPr>
            <w:tcW w:type="dxa" w:w="3191"/>
            <w:tcBorders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В течение года</w:t>
            </w:r>
          </w:p>
        </w:tc>
      </w:tr>
      <w:tr>
        <w:trPr>
          <w:cantSplit w:val="false"/>
        </w:trPr>
        <w:tc>
          <w:tcPr>
            <w:tcW w:type="dxa" w:w="674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8</w:t>
            </w:r>
          </w:p>
        </w:tc>
        <w:tc>
          <w:tcPr>
            <w:tcW w:type="dxa" w:w="5706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Установление стимулирующих выплат молодым специалистам в размере 20% от базового оклада.</w:t>
            </w:r>
          </w:p>
        </w:tc>
        <w:tc>
          <w:tcPr>
            <w:tcW w:type="dxa" w:w="3191"/>
            <w:tcBorders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В течение 3 лет</w:t>
            </w:r>
          </w:p>
        </w:tc>
      </w:tr>
      <w:tr>
        <w:trPr>
          <w:cantSplit w:val="false"/>
        </w:trPr>
        <w:tc>
          <w:tcPr>
            <w:tcW w:type="dxa" w:w="674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9</w:t>
            </w:r>
          </w:p>
        </w:tc>
        <w:tc>
          <w:tcPr>
            <w:tcW w:type="dxa" w:w="5706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Включение нуждающихся молодых специалистов в программы по обеспечению жильем «Молодая семья», «Молодой специалист» и др.</w:t>
            </w:r>
          </w:p>
        </w:tc>
        <w:tc>
          <w:tcPr>
            <w:tcW w:type="dxa" w:w="3191"/>
            <w:tcBorders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В течении работы</w:t>
            </w:r>
          </w:p>
        </w:tc>
      </w:tr>
      <w:tr>
        <w:trPr>
          <w:cantSplit w:val="false"/>
        </w:trPr>
        <w:tc>
          <w:tcPr>
            <w:tcW w:type="dxa" w:w="674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10</w:t>
            </w:r>
          </w:p>
        </w:tc>
        <w:tc>
          <w:tcPr>
            <w:tcW w:type="dxa" w:w="5706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Повышение престижа работы в школе:</w:t>
            </w:r>
          </w:p>
          <w:p>
            <w:pPr>
              <w:pStyle w:val="style0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 проведение праздников посвященных Дню Учителя;</w:t>
            </w:r>
          </w:p>
          <w:p>
            <w:pPr>
              <w:pStyle w:val="style0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 проведение Дней самоуправления в школе;</w:t>
            </w:r>
          </w:p>
          <w:p>
            <w:pPr>
              <w:pStyle w:val="style0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 публикация отзыва учащихся и родителей  о работе учителей.</w:t>
            </w:r>
          </w:p>
        </w:tc>
        <w:tc>
          <w:tcPr>
            <w:tcW w:type="dxa" w:w="3191"/>
            <w:tcBorders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ежегодно</w:t>
            </w:r>
          </w:p>
        </w:tc>
      </w:tr>
    </w:tbl>
    <w:p>
      <w:pPr>
        <w:pStyle w:val="style0"/>
        <w:spacing w:after="0" w:before="0"/>
      </w:pPr>
      <w:r>
        <w:rPr/>
      </w:r>
    </w:p>
    <w:sectPr>
      <w:type w:val="nextPage"/>
      <w:pgSz w:h="16838" w:w="11906"/>
      <w:pgMar w:bottom="1134" w:footer="0" w:gutter="0" w:header="0" w:left="1701" w:right="850" w:top="1134"/>
      <w:pgNumType w:fmt="decimal"/>
      <w:formProt w:val="false"/>
      <w:textDirection w:val="lrTb"/>
      <w:docGrid w:charSpace="4096" w:linePitch="36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alibri">
    <w:charset w:val="80"/>
    <w:family w:val="roman"/>
    <w:pitch w:val="variable"/>
  </w:font>
</w:fonts>
</file>

<file path=word/styles.xml><?xml version="1.0" encoding="utf-8"?>
<w:styles xmlns:w="http://schemas.openxmlformats.org/wordprocessingml/2006/main">
  <w:style w:styleId="style0" w:type="paragraph">
    <w:name w:val="Базовый"/>
    <w:next w:val="style0"/>
    <w:pPr>
      <w:widowControl/>
      <w:tabs>
        <w:tab w:leader="none" w:pos="708" w:val="left"/>
      </w:tabs>
      <w:suppressAutoHyphens w:val="true"/>
      <w:spacing w:after="200" w:before="0" w:line="276" w:lineRule="auto"/>
    </w:pPr>
    <w:rPr>
      <w:rFonts w:ascii="Calibri" w:cs="Calibri" w:eastAsia="WenQuanYi Zen Hei" w:hAnsi="Calibri"/>
      <w:color w:val="auto"/>
      <w:sz w:val="22"/>
      <w:szCs w:val="22"/>
      <w:lang w:bidi="ar-SA" w:eastAsia="en-US" w:val="ru-RU"/>
    </w:rPr>
  </w:style>
  <w:style w:styleId="style15" w:type="character">
    <w:name w:val="Default Paragraph Font"/>
    <w:next w:val="style15"/>
    <w:rPr/>
  </w:style>
  <w:style w:styleId="style16" w:type="paragraph">
    <w:name w:val="Заголовок"/>
    <w:basedOn w:val="style0"/>
    <w:next w:val="style17"/>
    <w:pPr>
      <w:keepNext/>
      <w:spacing w:after="120" w:before="240"/>
    </w:pPr>
    <w:rPr>
      <w:rFonts w:ascii="Liberation Sans" w:cs="Lohit Hindi" w:eastAsia="WenQuanYi Zen Hei" w:hAnsi="Liberation Sans"/>
      <w:sz w:val="28"/>
      <w:szCs w:val="28"/>
    </w:rPr>
  </w:style>
  <w:style w:styleId="style17" w:type="paragraph">
    <w:name w:val="Основной текст"/>
    <w:basedOn w:val="style0"/>
    <w:next w:val="style17"/>
    <w:pPr>
      <w:spacing w:after="120" w:before="0"/>
    </w:pPr>
    <w:rPr/>
  </w:style>
  <w:style w:styleId="style18" w:type="paragraph">
    <w:name w:val="Список"/>
    <w:basedOn w:val="style17"/>
    <w:next w:val="style18"/>
    <w:pPr/>
    <w:rPr>
      <w:rFonts w:cs="Lohit Hindi"/>
    </w:rPr>
  </w:style>
  <w:style w:styleId="style19" w:type="paragraph">
    <w:name w:val="Название"/>
    <w:basedOn w:val="style0"/>
    <w:next w:val="style19"/>
    <w:pPr>
      <w:suppressLineNumbers/>
      <w:spacing w:after="120" w:before="120"/>
    </w:pPr>
    <w:rPr>
      <w:rFonts w:cs="Lohit Hindi"/>
      <w:i/>
      <w:iCs/>
      <w:sz w:val="24"/>
      <w:szCs w:val="24"/>
    </w:rPr>
  </w:style>
  <w:style w:styleId="style20" w:type="paragraph">
    <w:name w:val="Указатель"/>
    <w:basedOn w:val="style0"/>
    <w:next w:val="style20"/>
    <w:pPr>
      <w:suppressLineNumbers/>
    </w:pPr>
    <w:rPr>
      <w:rFonts w:cs="Lohit Hind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2013-10-29T02:15:00.00Z</dcterms:created>
  <dc:creator>Маргарита</dc:creator>
  <cp:lastModifiedBy>Маргарита</cp:lastModifiedBy>
  <dcterms:modified xsi:type="dcterms:W3CDTF">2013-10-29T03:27:00.00Z</dcterms:modified>
  <cp:revision>1</cp:revision>
</cp:coreProperties>
</file>